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066" w:rsidRDefault="00326066" w:rsidP="00326066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Occupational Knowledge</w:t>
      </w:r>
    </w:p>
    <w:p w:rsidR="00326066" w:rsidRDefault="00326066" w:rsidP="0032606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By January 2017, given a teacher created rubric, TSW increase completion of identified steps on an action plan to become a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police officer</w:t>
      </w:r>
      <w:r>
        <w:rPr>
          <w:rFonts w:ascii="Calibri" w:hAnsi="Calibri" w:cs="Calibri"/>
          <w:color w:val="000000"/>
          <w:sz w:val="22"/>
          <w:szCs w:val="22"/>
        </w:rPr>
        <w:t xml:space="preserve"> from _____ identified steps to _____ identified steps as evidenced by a student developed action plan.</w:t>
      </w:r>
    </w:p>
    <w:p w:rsidR="00326066" w:rsidRDefault="00326066" w:rsidP="0032606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By September 2017, given teacher instruction and practice opportunities, TSW increase her knowledge and practical skill development the area of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Retailing</w:t>
      </w:r>
      <w:r>
        <w:rPr>
          <w:rFonts w:ascii="Calibri" w:hAnsi="Calibri" w:cs="Calibri"/>
          <w:color w:val="000000"/>
          <w:sz w:val="22"/>
          <w:szCs w:val="22"/>
        </w:rPr>
        <w:t xml:space="preserve"> by increasing her mastery level of performance benchmarks from ___ to ___ as evidenced by teacher created assessments.</w:t>
      </w:r>
    </w:p>
    <w:p w:rsidR="00326066" w:rsidRDefault="00326066" w:rsidP="00326066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By April 2017, given teacher instruction and access to resources, TSW will create a poster to include job descriptions of career areas found in the field of construction increasing from ___known areas to ____ known areas as measured by teacher made rubric. </w:t>
      </w:r>
    </w:p>
    <w:p w:rsidR="00E92CFA" w:rsidRDefault="00E92CFA"/>
    <w:p w:rsidR="00326066" w:rsidRDefault="00326066" w:rsidP="00326066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Exploratory</w:t>
      </w:r>
    </w:p>
    <w:p w:rsidR="00326066" w:rsidRDefault="00326066" w:rsidP="0032606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Given opportunity to participate in an occupational skills training program, TSW increase her vocational skills in the area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of  processing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and productions from ___ mastered skills to ___ mastered skills as evidenced by the teacher data collection reports by May 2016.</w:t>
      </w:r>
    </w:p>
    <w:p w:rsidR="00326066" w:rsidRDefault="00326066" w:rsidP="0032606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By November 2016, with opportunity for career exploration through teacher instruction and career video viewing, TSW create a list of careers of interests increasing from ___ to ___ listed careers as evidenced by completed career review sheets in the student's portfolio.  </w:t>
      </w:r>
    </w:p>
    <w:p w:rsidR="00326066" w:rsidRDefault="00326066" w:rsidP="00326066">
      <w:pPr>
        <w:pStyle w:val="NormalWeb"/>
        <w:numPr>
          <w:ilvl w:val="0"/>
          <w:numId w:val="2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By February 2017, after provided opportunity to participate in various work tasks around the school environment and/or community TSW create a list of preferred jobs increasing from ___ jobs to ___ jobs as evidenced by review of the student’s career portfolio.</w:t>
      </w:r>
    </w:p>
    <w:p w:rsidR="00326066" w:rsidRDefault="00326066"/>
    <w:p w:rsidR="00326066" w:rsidRDefault="00326066" w:rsidP="00326066">
      <w:pPr>
        <w:pStyle w:val="NormalWeb"/>
        <w:spacing w:before="0" w:beforeAutospacing="0" w:after="200" w:afterAutospacing="0"/>
        <w:ind w:left="2160" w:firstLine="720"/>
      </w:pPr>
      <w:r>
        <w:rPr>
          <w:rFonts w:ascii="Calibri" w:hAnsi="Calibri" w:cs="Calibri"/>
          <w:color w:val="000000"/>
          <w:sz w:val="22"/>
          <w:szCs w:val="22"/>
        </w:rPr>
        <w:t>           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 GOAL SAMPLES</w:t>
      </w:r>
    </w:p>
    <w:p w:rsidR="00326066" w:rsidRDefault="00326066" w:rsidP="00326066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Employment</w:t>
      </w:r>
    </w:p>
    <w:p w:rsidR="00326066" w:rsidRDefault="00326066" w:rsidP="0032606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By February 2017, given an opportunity on a computer based work skills program, TSW increase their level from ___ to ____ on the Read for Information portion; and level ___ to ____ on the Applied Mathematics portion as measured by the program's reports.</w:t>
      </w:r>
    </w:p>
    <w:p w:rsidR="00326066" w:rsidRDefault="00326066" w:rsidP="0032606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By September of 2016, when given information on the career cluster of Transportation, Distribution, &amp; Logistics, TSW read information on three occupations, including auto mechanic, to make a chart to show necessary skill sets increasing from ____ to ____ accuracy as measured by teacher made rubric.</w:t>
      </w:r>
    </w:p>
    <w:p w:rsidR="00326066" w:rsidRDefault="00326066" w:rsidP="0032606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By March of 2017, when given internet and transitional instruction, TSW increase her knowledge of the necessary skills needed to be a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cosmetologist</w:t>
      </w:r>
      <w:r>
        <w:rPr>
          <w:rFonts w:ascii="Calibri" w:hAnsi="Calibri" w:cs="Calibri"/>
          <w:color w:val="000000"/>
          <w:sz w:val="22"/>
          <w:szCs w:val="22"/>
        </w:rPr>
        <w:t xml:space="preserve"> from ____ to ____ as measured by teacher rubric and monitored by team lead. </w:t>
      </w:r>
    </w:p>
    <w:p w:rsidR="00326066" w:rsidRDefault="00326066" w:rsidP="0032606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By May 2016, in order to reach his Post-Secondary goal of becoming an assembler, TSW use given instructions to put together objects from 60% to 80% in 4 out of 5 trials as measured by a teacher made checklist.</w:t>
      </w:r>
    </w:p>
    <w:p w:rsidR="00326066" w:rsidRDefault="00326066" w:rsidP="0032606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By June 2016, given instruction and practice opportunities, TSW increase from ___% accuracy to ___% accuracy when completing one paper job application and one on-line job application as measured by a teacher made rubric.</w:t>
      </w:r>
    </w:p>
    <w:p w:rsidR="00326066" w:rsidRDefault="00326066" w:rsidP="0032606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111111"/>
          <w:sz w:val="22"/>
          <w:szCs w:val="22"/>
        </w:rPr>
      </w:pPr>
      <w:r>
        <w:rPr>
          <w:rFonts w:ascii="Calibri" w:hAnsi="Calibri" w:cs="Calibri"/>
          <w:color w:val="111111"/>
          <w:sz w:val="22"/>
          <w:szCs w:val="22"/>
          <w:shd w:val="clear" w:color="auto" w:fill="FFFFFF"/>
        </w:rPr>
        <w:t xml:space="preserve">By October 2016, provided instruction by the special education teacher and opportunity to utilize school resources, TSW research the daily responsibilities of a </w:t>
      </w:r>
      <w:r>
        <w:rPr>
          <w:rFonts w:ascii="Calibri" w:hAnsi="Calibri" w:cs="Calibri"/>
          <w:i/>
          <w:iCs/>
          <w:color w:val="111111"/>
          <w:sz w:val="22"/>
          <w:szCs w:val="22"/>
          <w:shd w:val="clear" w:color="auto" w:fill="FFFFFF"/>
        </w:rPr>
        <w:t>computer engineer</w:t>
      </w:r>
      <w:r>
        <w:rPr>
          <w:rFonts w:ascii="Calibri" w:hAnsi="Calibri" w:cs="Calibri"/>
          <w:color w:val="111111"/>
          <w:sz w:val="22"/>
          <w:szCs w:val="22"/>
          <w:shd w:val="clear" w:color="auto" w:fill="FFFFFF"/>
        </w:rPr>
        <w:t xml:space="preserve">, the skills </w:t>
      </w:r>
      <w:r>
        <w:rPr>
          <w:rFonts w:ascii="Calibri" w:hAnsi="Calibri" w:cs="Calibri"/>
          <w:color w:val="111111"/>
          <w:sz w:val="22"/>
          <w:szCs w:val="22"/>
          <w:shd w:val="clear" w:color="auto" w:fill="FFFFFF"/>
        </w:rPr>
        <w:lastRenderedPageBreak/>
        <w:t>and abilities needed, the education and training requirements, the average salary and annual openings to be summarized and presented in a visual presentation increasing from ___ known facts to _____ known facts as measured by a teacher made rubric.</w:t>
      </w:r>
    </w:p>
    <w:p w:rsidR="00326066" w:rsidRDefault="00326066" w:rsidP="0032606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When provided with the resources TSW create a PowerPoint explaining the educational requirements, 5 daily duties, average salary, and 5 behavioral expectations to become a </w:t>
      </w: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doctor,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increasing from  ____ % to ____ % accuracy as measured by a teacher made rubric  by September 2016.</w:t>
      </w:r>
    </w:p>
    <w:p w:rsidR="00326066" w:rsidRDefault="00326066" w:rsidP="0032606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Given opportunity and access to resources TSW will locate two options for training as a </w:t>
      </w: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video/computer game designe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r to compare and contrast in a graphic organizer to be scored by a teacher rubric with an increase of identified training options from ___ % to ____% by March 2016. </w:t>
      </w:r>
    </w:p>
    <w:p w:rsidR="00326066" w:rsidRDefault="00326066" w:rsidP="0032606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By March 2016, </w:t>
      </w:r>
      <w:r>
        <w:rPr>
          <w:rFonts w:ascii="Calibri" w:hAnsi="Calibri" w:cs="Calibri"/>
          <w:color w:val="000000"/>
          <w:sz w:val="22"/>
          <w:szCs w:val="22"/>
        </w:rPr>
        <w:t xml:space="preserve">after reviewing on-line resources,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TSW locate two daycare positions in the local area and complete job applications increasing accuracy of identification of options and completion applications from ___ to ___ as measured by a teacher checklist and rubric.</w:t>
      </w:r>
    </w:p>
    <w:p w:rsidR="00326066" w:rsidRDefault="00326066" w:rsidP="00326066">
      <w:pPr>
        <w:pStyle w:val="NormalWeb"/>
        <w:numPr>
          <w:ilvl w:val="0"/>
          <w:numId w:val="3"/>
        </w:numPr>
        <w:spacing w:before="0" w:beforeAutospacing="0" w:after="28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By February 2017, given instruction in a vocational training setting, TSW improve his employability skills by completing the following objectives as measured by an observation checklist increasing from ___ out of 5 to ___ of 5. </w:t>
      </w:r>
    </w:p>
    <w:p w:rsidR="00326066" w:rsidRDefault="00326066" w:rsidP="00326066">
      <w:pPr>
        <w:pStyle w:val="NormalWeb"/>
        <w:spacing w:before="0" w:beforeAutospacing="0" w:after="280" w:afterAutospacing="0"/>
        <w:ind w:left="720" w:firstLine="720"/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Objectives</w:t>
      </w:r>
    </w:p>
    <w:p w:rsidR="00326066" w:rsidRDefault="00326066" w:rsidP="00326066">
      <w:pPr>
        <w:pStyle w:val="NormalWeb"/>
        <w:spacing w:before="0" w:beforeAutospacing="0" w:after="280" w:afterAutospacing="0"/>
        <w:ind w:left="1440"/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TSW increase the numbers of opportunities he speaks appropriately to co-workers from ___% to ___%.</w:t>
      </w:r>
    </w:p>
    <w:p w:rsidR="00326066" w:rsidRDefault="00326066" w:rsidP="00326066">
      <w:pPr>
        <w:pStyle w:val="NormalWeb"/>
        <w:spacing w:before="0" w:beforeAutospacing="0" w:after="280" w:afterAutospacing="0"/>
        <w:ind w:left="720" w:firstLine="720"/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TSW increase his ability to follow supervisor's verbal directions from ___% to ____%.</w:t>
      </w:r>
    </w:p>
    <w:p w:rsidR="00326066" w:rsidRDefault="00326066" w:rsidP="00326066">
      <w:pPr>
        <w:pStyle w:val="NormalWeb"/>
        <w:spacing w:before="0" w:beforeAutospacing="0" w:after="280" w:afterAutospacing="0"/>
        <w:ind w:left="1440"/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TSW increase his completion of assigned tasks from ___% to ___% during (length of time).</w:t>
      </w:r>
    </w:p>
    <w:p w:rsidR="00326066" w:rsidRDefault="00326066" w:rsidP="00326066">
      <w:pPr>
        <w:pStyle w:val="NormalWeb"/>
        <w:spacing w:before="0" w:beforeAutospacing="0" w:after="280" w:afterAutospacing="0"/>
        <w:ind w:left="720" w:firstLine="720"/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TSW increase his ability to keep his hands to himself from ___% to ___%. </w:t>
      </w:r>
    </w:p>
    <w:p w:rsidR="00326066" w:rsidRDefault="00326066" w:rsidP="00326066">
      <w:pPr>
        <w:pStyle w:val="NormalWeb"/>
        <w:spacing w:before="0" w:beforeAutospacing="0" w:after="280" w:afterAutospacing="0"/>
        <w:ind w:left="720" w:firstLine="720"/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TSW increase his ability to stay in his designated work space from ___% to ___%. </w:t>
      </w:r>
    </w:p>
    <w:p w:rsidR="00326066" w:rsidRDefault="00326066" w:rsidP="00326066">
      <w:pPr>
        <w:pStyle w:val="NormalWeb"/>
        <w:numPr>
          <w:ilvl w:val="0"/>
          <w:numId w:val="3"/>
        </w:numPr>
        <w:spacing w:before="0" w:beforeAutospacing="0" w:after="28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By May 2016, g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iven vocational instruction, TSW improve her employment skills by increasing her ability to work independently by increasing her time on task without adult assistance from __ minutes to __ minutes as measured by data collection tool.</w:t>
      </w:r>
    </w:p>
    <w:p w:rsidR="00326066" w:rsidRDefault="00326066" w:rsidP="00326066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College Bound</w:t>
      </w:r>
    </w:p>
    <w:p w:rsidR="00326066" w:rsidRDefault="00326066" w:rsidP="00326066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Given use of the internet and other school resources, TSW increase the completion of prerequisite steps for admission to Trident Technical College (including taking the Compass Test) from _______ completed steps to _________ completed steps as evidenced by the completed application process by January 2017.</w:t>
      </w:r>
    </w:p>
    <w:p w:rsidR="00326066" w:rsidRDefault="00326066" w:rsidP="00326066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Given use of the internet and other school resources, ________ will list the steps for admission to Trident Technical College, increasing from ____ identified steps to _____ identified steps as evidenced by a student developed action plan and timeline by January 2017.</w:t>
      </w:r>
    </w:p>
    <w:p w:rsidR="00326066" w:rsidRDefault="00326066" w:rsidP="00326066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By January 2017, given use of the internet and various websites, TSW will compare and contrast the course of study at two colleges/universities necessary to become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a school psychologist</w:t>
      </w:r>
      <w:r>
        <w:rPr>
          <w:rFonts w:ascii="Calibri" w:hAnsi="Calibri" w:cs="Calibri"/>
          <w:color w:val="000000"/>
          <w:sz w:val="22"/>
          <w:szCs w:val="22"/>
        </w:rPr>
        <w:t xml:space="preserve"> from ____ identified similarities to _____ identified similarities.</w:t>
      </w:r>
    </w:p>
    <w:p w:rsidR="00326066" w:rsidRDefault="00326066" w:rsidP="00326066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By January 2017, TSW will improve the identification of admission requirements for admission to 5 colleges/universities with a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graphic design majo</w:t>
      </w:r>
      <w:r>
        <w:rPr>
          <w:rFonts w:ascii="Calibri" w:hAnsi="Calibri" w:cs="Calibri"/>
          <w:color w:val="000000"/>
          <w:sz w:val="22"/>
          <w:szCs w:val="22"/>
        </w:rPr>
        <w:t>r from _____ identified requirements to ______ identified requirements by developing a multi-media presentation that highlights each college/university.</w:t>
      </w:r>
    </w:p>
    <w:p w:rsidR="00326066" w:rsidRDefault="00326066" w:rsidP="00326066">
      <w:pPr>
        <w:pStyle w:val="NormalWeb"/>
        <w:numPr>
          <w:ilvl w:val="0"/>
          <w:numId w:val="6"/>
        </w:numPr>
        <w:spacing w:before="0" w:beforeAutospacing="0" w:after="160" w:afterAutospacing="0"/>
        <w:textAlignment w:val="baseline"/>
        <w:rPr>
          <w:rFonts w:ascii="Calibri" w:hAnsi="Calibri" w:cs="Calibri"/>
          <w:color w:val="111111"/>
          <w:sz w:val="22"/>
          <w:szCs w:val="22"/>
        </w:rPr>
      </w:pPr>
      <w:r>
        <w:rPr>
          <w:rFonts w:ascii="Calibri" w:hAnsi="Calibri" w:cs="Calibri"/>
          <w:color w:val="111111"/>
          <w:sz w:val="22"/>
          <w:szCs w:val="22"/>
        </w:rPr>
        <w:t>By December 2016, provided instruction by the special education teacher and opportunity to utilize school resources, TSW research the general admission requirements to Trident Technical College, the credit requirements for an</w:t>
      </w:r>
      <w:r>
        <w:rPr>
          <w:rFonts w:ascii="Calibri" w:hAnsi="Calibri" w:cs="Calibri"/>
          <w:i/>
          <w:iCs/>
          <w:color w:val="111111"/>
          <w:sz w:val="22"/>
          <w:szCs w:val="22"/>
        </w:rPr>
        <w:t xml:space="preserve"> Associate in Science degree</w:t>
      </w:r>
      <w:r>
        <w:rPr>
          <w:rFonts w:ascii="Calibri" w:hAnsi="Calibri" w:cs="Calibri"/>
          <w:color w:val="111111"/>
          <w:sz w:val="22"/>
          <w:szCs w:val="22"/>
        </w:rPr>
        <w:t xml:space="preserve"> and the recommended sequence of courses for this degree to be documented in his transition folder from ___ to ___ completion as measured by a checklist.</w:t>
      </w:r>
    </w:p>
    <w:p w:rsidR="00326066" w:rsidRDefault="00326066" w:rsidP="00326066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Military</w:t>
      </w:r>
    </w:p>
    <w:p w:rsidR="00326066" w:rsidRDefault="00326066" w:rsidP="00326066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Given direct instruction through practice and strategies, TSW research the requirements to enlist in the military with a possible career as an Engineer, increasing from ___ to ___ accuracy according to the teacher's rubric by May 2017.</w:t>
      </w:r>
    </w:p>
    <w:p w:rsidR="00326066" w:rsidRDefault="00326066" w:rsidP="00326066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By September 2016, given direct instruction through practice and strategies on the ASVAB practice test, TSW increase his score from ____ to ____ as measured by teacher records. </w:t>
      </w:r>
    </w:p>
    <w:p w:rsidR="00326066" w:rsidRDefault="00326066" w:rsidP="00326066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By February 2017, provided information of the local military branch recruitment offices and school schedule of recruiter visits, TSW will increase his knowledge of entrance requirements to include ASVAP scores, height/weight, and medical restrictions from ____ branches to ____ branches as evidenced by a teacher made checklist. </w:t>
      </w:r>
    </w:p>
    <w:p w:rsidR="00326066" w:rsidRDefault="00326066" w:rsidP="00326066">
      <w:pPr>
        <w:pStyle w:val="NormalWeb"/>
        <w:numPr>
          <w:ilvl w:val="0"/>
          <w:numId w:val="7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When  enrolled in an academic skills improvement computer program to improve  academic skills required on the military ASVAP test, TSW increase his scores in the areas of Applied Math from __ to ___,  Reading for Information from ___ to ___ and Locating information from ____ to ____ as measured by the program's data reports.</w:t>
      </w:r>
    </w:p>
    <w:p w:rsidR="00326066" w:rsidRDefault="00326066" w:rsidP="00326066">
      <w:bookmarkStart w:id="0" w:name="_GoBack"/>
      <w:bookmarkEnd w:id="0"/>
    </w:p>
    <w:sectPr w:rsidR="00326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F62BB"/>
    <w:multiLevelType w:val="multilevel"/>
    <w:tmpl w:val="E1A2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52A90"/>
    <w:multiLevelType w:val="multilevel"/>
    <w:tmpl w:val="3090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CA017D"/>
    <w:multiLevelType w:val="multilevel"/>
    <w:tmpl w:val="A86A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672EC4"/>
    <w:multiLevelType w:val="multilevel"/>
    <w:tmpl w:val="9DD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DA5225"/>
    <w:multiLevelType w:val="multilevel"/>
    <w:tmpl w:val="1D2EE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3E56EA"/>
    <w:multiLevelType w:val="multilevel"/>
    <w:tmpl w:val="2E12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553AA3"/>
    <w:multiLevelType w:val="multilevel"/>
    <w:tmpl w:val="9DFC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66"/>
    <w:rsid w:val="00326066"/>
    <w:rsid w:val="00D904DD"/>
    <w:rsid w:val="00E9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000BE"/>
  <w15:chartTrackingRefBased/>
  <w15:docId w15:val="{124AEAE9-F9DE-4EF7-8FF4-1D45162A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Holmes</dc:creator>
  <cp:keywords/>
  <dc:description/>
  <cp:lastModifiedBy>Janet Holmes</cp:lastModifiedBy>
  <cp:revision>1</cp:revision>
  <dcterms:created xsi:type="dcterms:W3CDTF">2018-10-09T12:30:00Z</dcterms:created>
  <dcterms:modified xsi:type="dcterms:W3CDTF">2018-10-09T13:01:00Z</dcterms:modified>
</cp:coreProperties>
</file>