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A65" w:rsidRPr="00EC33B4" w:rsidRDefault="006D4BC0" w:rsidP="00EE7500">
      <w:pPr>
        <w:jc w:val="center"/>
        <w:rPr>
          <w:sz w:val="28"/>
          <w:szCs w:val="28"/>
        </w:rPr>
      </w:pPr>
      <w:bookmarkStart w:id="0" w:name="_GoBack"/>
      <w:bookmarkEnd w:id="0"/>
      <w:r w:rsidRPr="00EC33B4">
        <w:rPr>
          <w:sz w:val="28"/>
          <w:szCs w:val="28"/>
        </w:rPr>
        <w:t>Recommended</w:t>
      </w:r>
      <w:r w:rsidR="00EE7500" w:rsidRPr="00EC33B4">
        <w:rPr>
          <w:sz w:val="28"/>
          <w:szCs w:val="28"/>
        </w:rPr>
        <w:t xml:space="preserve"> Self-Advocacy Topics </w:t>
      </w:r>
    </w:p>
    <w:p w:rsidR="00005524" w:rsidRPr="00EC33B4" w:rsidRDefault="00005524" w:rsidP="00005524">
      <w:pPr>
        <w:pStyle w:val="description1"/>
        <w:shd w:val="clear" w:color="auto" w:fill="FFFFFF"/>
        <w:rPr>
          <w:rFonts w:asciiTheme="minorHAnsi" w:hAnsiTheme="minorHAnsi" w:cs="Arial"/>
          <w:color w:val="211922"/>
          <w:sz w:val="18"/>
          <w:szCs w:val="18"/>
        </w:rPr>
      </w:pPr>
      <w:r w:rsidRPr="00EC33B4">
        <w:rPr>
          <w:rFonts w:asciiTheme="minorHAnsi" w:hAnsiTheme="minorHAnsi" w:cs="Arial"/>
          <w:i/>
          <w:color w:val="211922"/>
          <w:sz w:val="18"/>
          <w:szCs w:val="18"/>
        </w:rPr>
        <w:t>"</w:t>
      </w:r>
      <w:r w:rsidRPr="00EC33B4">
        <w:rPr>
          <w:rFonts w:asciiTheme="minorHAnsi" w:hAnsiTheme="minorHAnsi" w:cs="Arial"/>
          <w:b/>
          <w:i/>
          <w:color w:val="211922"/>
          <w:sz w:val="18"/>
          <w:szCs w:val="18"/>
        </w:rPr>
        <w:t>We all have dreams. But in order to make dreams come into reality, it takes an awful lot of determination, dedication, self-discipline, and effort."</w:t>
      </w:r>
      <w:r w:rsidRPr="00EC33B4">
        <w:rPr>
          <w:rFonts w:asciiTheme="minorHAnsi" w:hAnsiTheme="minorHAnsi" w:cs="Arial"/>
          <w:b/>
          <w:color w:val="211922"/>
          <w:sz w:val="18"/>
          <w:szCs w:val="18"/>
        </w:rPr>
        <w:t xml:space="preserve"> ~ Jesse Owens, Olympic Athlete</w:t>
      </w:r>
    </w:p>
    <w:p w:rsidR="00005524" w:rsidRDefault="00005524" w:rsidP="00EE7500">
      <w:pPr>
        <w:jc w:val="center"/>
        <w:rPr>
          <w:sz w:val="28"/>
          <w:szCs w:val="28"/>
        </w:rPr>
      </w:pPr>
    </w:p>
    <w:p w:rsidR="00EE7500" w:rsidRPr="00EE7500" w:rsidRDefault="00EE7500" w:rsidP="00EE7500">
      <w:pPr>
        <w:rPr>
          <w:sz w:val="28"/>
          <w:szCs w:val="28"/>
          <w:u w:val="single"/>
        </w:rPr>
      </w:pPr>
      <w:r w:rsidRPr="00EE7500">
        <w:rPr>
          <w:sz w:val="28"/>
          <w:szCs w:val="28"/>
          <w:u w:val="single"/>
        </w:rPr>
        <w:t>Elementary:</w:t>
      </w:r>
    </w:p>
    <w:p w:rsidR="00EE7500" w:rsidRDefault="00EE7500" w:rsidP="00EE7500">
      <w:pPr>
        <w:pStyle w:val="ListParagraph"/>
        <w:numPr>
          <w:ilvl w:val="0"/>
          <w:numId w:val="1"/>
        </w:numPr>
        <w:rPr>
          <w:sz w:val="28"/>
          <w:szCs w:val="28"/>
        </w:rPr>
      </w:pPr>
      <w:r>
        <w:rPr>
          <w:sz w:val="28"/>
          <w:szCs w:val="28"/>
        </w:rPr>
        <w:t>Knowing personal strengths</w:t>
      </w:r>
    </w:p>
    <w:p w:rsidR="00EE7500" w:rsidRDefault="00EE7500" w:rsidP="00EE7500">
      <w:pPr>
        <w:pStyle w:val="ListParagraph"/>
        <w:numPr>
          <w:ilvl w:val="0"/>
          <w:numId w:val="1"/>
        </w:numPr>
        <w:rPr>
          <w:sz w:val="28"/>
          <w:szCs w:val="28"/>
        </w:rPr>
      </w:pPr>
      <w:r>
        <w:rPr>
          <w:sz w:val="28"/>
          <w:szCs w:val="28"/>
        </w:rPr>
        <w:t>Knowing personal areas of need/improvement</w:t>
      </w:r>
    </w:p>
    <w:p w:rsidR="00EE7500" w:rsidRDefault="00EE7500" w:rsidP="00EE7500">
      <w:pPr>
        <w:pStyle w:val="ListParagraph"/>
        <w:numPr>
          <w:ilvl w:val="0"/>
          <w:numId w:val="1"/>
        </w:numPr>
        <w:rPr>
          <w:sz w:val="28"/>
          <w:szCs w:val="28"/>
        </w:rPr>
      </w:pPr>
      <w:r>
        <w:rPr>
          <w:sz w:val="28"/>
          <w:szCs w:val="28"/>
        </w:rPr>
        <w:t>Identifying/understanding the kinds of supports needed to be successful in class</w:t>
      </w:r>
    </w:p>
    <w:p w:rsidR="00EE7500" w:rsidRDefault="00EE7500" w:rsidP="00EE7500">
      <w:pPr>
        <w:pStyle w:val="ListParagraph"/>
        <w:numPr>
          <w:ilvl w:val="0"/>
          <w:numId w:val="1"/>
        </w:numPr>
        <w:rPr>
          <w:sz w:val="28"/>
          <w:szCs w:val="28"/>
        </w:rPr>
      </w:pPr>
      <w:r>
        <w:rPr>
          <w:sz w:val="28"/>
          <w:szCs w:val="28"/>
        </w:rPr>
        <w:t xml:space="preserve">Identifying who/when to ask for help </w:t>
      </w:r>
    </w:p>
    <w:p w:rsidR="00EE7500" w:rsidRDefault="00EE7500" w:rsidP="00EE7500">
      <w:pPr>
        <w:pStyle w:val="ListParagraph"/>
        <w:numPr>
          <w:ilvl w:val="0"/>
          <w:numId w:val="1"/>
        </w:numPr>
        <w:rPr>
          <w:sz w:val="28"/>
          <w:szCs w:val="28"/>
        </w:rPr>
      </w:pPr>
      <w:r>
        <w:rPr>
          <w:sz w:val="28"/>
          <w:szCs w:val="28"/>
        </w:rPr>
        <w:t>Learning how to make good choices.</w:t>
      </w:r>
    </w:p>
    <w:p w:rsidR="00EE7500" w:rsidRDefault="00EE7500" w:rsidP="00EE7500">
      <w:pPr>
        <w:pStyle w:val="ListParagraph"/>
        <w:numPr>
          <w:ilvl w:val="0"/>
          <w:numId w:val="1"/>
        </w:numPr>
        <w:rPr>
          <w:sz w:val="28"/>
          <w:szCs w:val="28"/>
        </w:rPr>
      </w:pPr>
      <w:r>
        <w:rPr>
          <w:sz w:val="28"/>
          <w:szCs w:val="28"/>
        </w:rPr>
        <w:t>Being an active member of the IEP team (Present levels, interests, likes, dislikes, who to go to for help, etc.)</w:t>
      </w:r>
    </w:p>
    <w:p w:rsidR="00EE7500" w:rsidRDefault="00EE7500" w:rsidP="00EE7500">
      <w:pPr>
        <w:pStyle w:val="ListParagraph"/>
        <w:numPr>
          <w:ilvl w:val="0"/>
          <w:numId w:val="1"/>
        </w:numPr>
        <w:rPr>
          <w:sz w:val="28"/>
          <w:szCs w:val="28"/>
        </w:rPr>
      </w:pPr>
      <w:r>
        <w:rPr>
          <w:sz w:val="28"/>
          <w:szCs w:val="28"/>
        </w:rPr>
        <w:t>Basic terminology (IEP, disability, strengths, weaknesses, accommodations, etc.)</w:t>
      </w:r>
    </w:p>
    <w:p w:rsidR="00EE7500" w:rsidRDefault="00EE7500" w:rsidP="00EE7500">
      <w:pPr>
        <w:pStyle w:val="ListParagraph"/>
        <w:numPr>
          <w:ilvl w:val="0"/>
          <w:numId w:val="1"/>
        </w:numPr>
        <w:rPr>
          <w:sz w:val="28"/>
          <w:szCs w:val="28"/>
        </w:rPr>
      </w:pPr>
      <w:r>
        <w:rPr>
          <w:sz w:val="28"/>
          <w:szCs w:val="28"/>
        </w:rPr>
        <w:t>Understanding what your classroom accommodations are and why they are important</w:t>
      </w:r>
    </w:p>
    <w:p w:rsidR="00EE7500" w:rsidRDefault="00EE7500" w:rsidP="00EE7500">
      <w:pPr>
        <w:pStyle w:val="ListParagraph"/>
        <w:numPr>
          <w:ilvl w:val="0"/>
          <w:numId w:val="1"/>
        </w:numPr>
        <w:rPr>
          <w:sz w:val="28"/>
          <w:szCs w:val="28"/>
        </w:rPr>
      </w:pPr>
      <w:r>
        <w:rPr>
          <w:sz w:val="28"/>
          <w:szCs w:val="28"/>
        </w:rPr>
        <w:t xml:space="preserve">Understand when/how to ask for accommodations </w:t>
      </w:r>
    </w:p>
    <w:p w:rsidR="00EE7500" w:rsidRDefault="00EE7500" w:rsidP="00EE7500">
      <w:pPr>
        <w:pStyle w:val="ListParagraph"/>
        <w:numPr>
          <w:ilvl w:val="0"/>
          <w:numId w:val="1"/>
        </w:numPr>
        <w:rPr>
          <w:sz w:val="28"/>
          <w:szCs w:val="28"/>
        </w:rPr>
      </w:pPr>
      <w:r>
        <w:rPr>
          <w:sz w:val="28"/>
          <w:szCs w:val="28"/>
        </w:rPr>
        <w:t>Begin to understand your own disability and what it means to your learning</w:t>
      </w:r>
    </w:p>
    <w:p w:rsidR="00EE7500" w:rsidRDefault="00EE7500" w:rsidP="00EE7500">
      <w:pPr>
        <w:pStyle w:val="ListParagraph"/>
        <w:numPr>
          <w:ilvl w:val="0"/>
          <w:numId w:val="1"/>
        </w:numPr>
        <w:rPr>
          <w:sz w:val="28"/>
          <w:szCs w:val="28"/>
        </w:rPr>
      </w:pPr>
      <w:r>
        <w:rPr>
          <w:sz w:val="28"/>
          <w:szCs w:val="28"/>
        </w:rPr>
        <w:t>Begin to understand personal learning styles through learning style inventories/activities</w:t>
      </w:r>
    </w:p>
    <w:p w:rsidR="00EE7500" w:rsidRDefault="00EE7500" w:rsidP="00EE7500">
      <w:pPr>
        <w:pStyle w:val="ListParagraph"/>
        <w:numPr>
          <w:ilvl w:val="0"/>
          <w:numId w:val="1"/>
        </w:numPr>
        <w:rPr>
          <w:sz w:val="28"/>
          <w:szCs w:val="28"/>
        </w:rPr>
      </w:pPr>
      <w:r>
        <w:rPr>
          <w:sz w:val="28"/>
          <w:szCs w:val="28"/>
        </w:rPr>
        <w:t>Make a homework and study plan based on personal needs</w:t>
      </w:r>
    </w:p>
    <w:p w:rsidR="00EE7500" w:rsidRDefault="00EE7500" w:rsidP="00EE7500">
      <w:pPr>
        <w:pStyle w:val="ListParagraph"/>
        <w:numPr>
          <w:ilvl w:val="0"/>
          <w:numId w:val="1"/>
        </w:numPr>
        <w:rPr>
          <w:sz w:val="28"/>
          <w:szCs w:val="28"/>
        </w:rPr>
      </w:pPr>
      <w:r>
        <w:rPr>
          <w:sz w:val="28"/>
          <w:szCs w:val="28"/>
        </w:rPr>
        <w:t>Identifying and helping to develop academic and social goals-long term and short term</w:t>
      </w:r>
    </w:p>
    <w:p w:rsidR="00EE7500" w:rsidRDefault="00EE7500" w:rsidP="00EE7500">
      <w:pPr>
        <w:pStyle w:val="ListParagraph"/>
        <w:numPr>
          <w:ilvl w:val="0"/>
          <w:numId w:val="1"/>
        </w:numPr>
        <w:rPr>
          <w:sz w:val="28"/>
          <w:szCs w:val="28"/>
        </w:rPr>
      </w:pPr>
      <w:r>
        <w:rPr>
          <w:sz w:val="28"/>
          <w:szCs w:val="28"/>
        </w:rPr>
        <w:t>Progress monitoring IEP and personal goals (data notebooks)</w:t>
      </w:r>
    </w:p>
    <w:p w:rsidR="006D4BC0" w:rsidRDefault="006D4BC0" w:rsidP="006D4BC0">
      <w:pPr>
        <w:pStyle w:val="ListParagraph"/>
        <w:numPr>
          <w:ilvl w:val="0"/>
          <w:numId w:val="1"/>
        </w:numPr>
        <w:rPr>
          <w:sz w:val="28"/>
          <w:szCs w:val="28"/>
        </w:rPr>
      </w:pPr>
      <w:r>
        <w:rPr>
          <w:sz w:val="28"/>
          <w:szCs w:val="28"/>
        </w:rPr>
        <w:t xml:space="preserve">Know how to initiate a conversation with an adult (politeness, respect, shaking hands, introducing self, eye contact, etc.)  </w:t>
      </w:r>
    </w:p>
    <w:p w:rsidR="006D4BC0" w:rsidRDefault="006D4BC0" w:rsidP="006D4BC0">
      <w:pPr>
        <w:pStyle w:val="ListParagraph"/>
        <w:numPr>
          <w:ilvl w:val="0"/>
          <w:numId w:val="1"/>
        </w:numPr>
        <w:rPr>
          <w:sz w:val="28"/>
          <w:szCs w:val="28"/>
        </w:rPr>
      </w:pPr>
      <w:r>
        <w:rPr>
          <w:sz w:val="28"/>
          <w:szCs w:val="28"/>
        </w:rPr>
        <w:t>Use and interpret appropriate body language during conversations (eye contact, arms folded, head nods, etc.)</w:t>
      </w:r>
    </w:p>
    <w:p w:rsidR="00B747B6" w:rsidRDefault="00B747B6" w:rsidP="006D4BC0">
      <w:pPr>
        <w:pStyle w:val="ListParagraph"/>
        <w:numPr>
          <w:ilvl w:val="0"/>
          <w:numId w:val="1"/>
        </w:numPr>
        <w:rPr>
          <w:sz w:val="28"/>
          <w:szCs w:val="28"/>
        </w:rPr>
      </w:pPr>
      <w:r>
        <w:rPr>
          <w:sz w:val="28"/>
          <w:szCs w:val="28"/>
        </w:rPr>
        <w:t xml:space="preserve">Begin developing study skills based on learning styles </w:t>
      </w:r>
    </w:p>
    <w:p w:rsidR="00B747B6" w:rsidRDefault="00B747B6" w:rsidP="006D4BC0">
      <w:pPr>
        <w:pStyle w:val="ListParagraph"/>
        <w:numPr>
          <w:ilvl w:val="0"/>
          <w:numId w:val="1"/>
        </w:numPr>
        <w:rPr>
          <w:sz w:val="28"/>
          <w:szCs w:val="28"/>
        </w:rPr>
      </w:pPr>
      <w:r>
        <w:rPr>
          <w:sz w:val="28"/>
          <w:szCs w:val="28"/>
        </w:rPr>
        <w:t>Begin to develop/identify personal values</w:t>
      </w:r>
    </w:p>
    <w:p w:rsidR="00152D3A" w:rsidRPr="00BB30C2" w:rsidRDefault="00152D3A" w:rsidP="006D4BC0">
      <w:pPr>
        <w:pStyle w:val="ListParagraph"/>
        <w:numPr>
          <w:ilvl w:val="0"/>
          <w:numId w:val="1"/>
        </w:numPr>
        <w:rPr>
          <w:sz w:val="28"/>
          <w:szCs w:val="28"/>
        </w:rPr>
      </w:pPr>
      <w:r>
        <w:rPr>
          <w:sz w:val="28"/>
          <w:szCs w:val="28"/>
        </w:rPr>
        <w:t>Establishing/maintaining friendships</w:t>
      </w:r>
    </w:p>
    <w:p w:rsidR="006D4BC0" w:rsidRDefault="006D4BC0" w:rsidP="006D4BC0">
      <w:pPr>
        <w:pStyle w:val="ListParagraph"/>
        <w:rPr>
          <w:sz w:val="28"/>
          <w:szCs w:val="28"/>
        </w:rPr>
      </w:pPr>
    </w:p>
    <w:p w:rsidR="00EE7500" w:rsidRPr="00EE7500" w:rsidRDefault="00EE7500" w:rsidP="00EE7500">
      <w:pPr>
        <w:rPr>
          <w:sz w:val="28"/>
          <w:szCs w:val="28"/>
          <w:u w:val="single"/>
        </w:rPr>
      </w:pPr>
      <w:r w:rsidRPr="00EE7500">
        <w:rPr>
          <w:sz w:val="28"/>
          <w:szCs w:val="28"/>
          <w:u w:val="single"/>
        </w:rPr>
        <w:t xml:space="preserve">Middle: </w:t>
      </w:r>
    </w:p>
    <w:p w:rsidR="00EE7500" w:rsidRDefault="00EE7500" w:rsidP="00EE7500">
      <w:pPr>
        <w:rPr>
          <w:sz w:val="28"/>
          <w:szCs w:val="28"/>
        </w:rPr>
      </w:pPr>
      <w:r>
        <w:rPr>
          <w:sz w:val="28"/>
          <w:szCs w:val="28"/>
        </w:rPr>
        <w:t xml:space="preserve">Students entering middle school should come to you with the skill set from the elementary list. Based on specific student needs/abilities, some elementary activities may still be appropriate for middle school students.  </w:t>
      </w:r>
    </w:p>
    <w:p w:rsidR="00EE7500" w:rsidRDefault="00EE7500" w:rsidP="00EE7500">
      <w:pPr>
        <w:pStyle w:val="ListParagraph"/>
        <w:numPr>
          <w:ilvl w:val="0"/>
          <w:numId w:val="2"/>
        </w:numPr>
        <w:rPr>
          <w:sz w:val="28"/>
          <w:szCs w:val="28"/>
        </w:rPr>
      </w:pPr>
      <w:r>
        <w:rPr>
          <w:sz w:val="28"/>
          <w:szCs w:val="28"/>
        </w:rPr>
        <w:lastRenderedPageBreak/>
        <w:t>Work on maintaining and generalizing self-awareness and communication skills</w:t>
      </w:r>
    </w:p>
    <w:p w:rsidR="00EE7500" w:rsidRDefault="00EE7500" w:rsidP="00EE7500">
      <w:pPr>
        <w:pStyle w:val="ListParagraph"/>
        <w:numPr>
          <w:ilvl w:val="0"/>
          <w:numId w:val="2"/>
        </w:numPr>
        <w:rPr>
          <w:sz w:val="28"/>
          <w:szCs w:val="28"/>
        </w:rPr>
      </w:pPr>
      <w:r>
        <w:rPr>
          <w:sz w:val="28"/>
          <w:szCs w:val="28"/>
        </w:rPr>
        <w:t>Set IEP and other goals based on what you know about yourself</w:t>
      </w:r>
    </w:p>
    <w:p w:rsidR="00EE7500" w:rsidRDefault="00EE7500" w:rsidP="00EE7500">
      <w:pPr>
        <w:pStyle w:val="ListParagraph"/>
        <w:numPr>
          <w:ilvl w:val="0"/>
          <w:numId w:val="2"/>
        </w:numPr>
        <w:rPr>
          <w:sz w:val="28"/>
          <w:szCs w:val="28"/>
        </w:rPr>
      </w:pPr>
      <w:r>
        <w:rPr>
          <w:sz w:val="28"/>
          <w:szCs w:val="28"/>
        </w:rPr>
        <w:t>Understand that going to school is your job and relate good performance in school with good job performance</w:t>
      </w:r>
    </w:p>
    <w:p w:rsidR="00EE7500" w:rsidRDefault="00EE7500" w:rsidP="00EE7500">
      <w:pPr>
        <w:pStyle w:val="ListParagraph"/>
        <w:numPr>
          <w:ilvl w:val="0"/>
          <w:numId w:val="2"/>
        </w:numPr>
        <w:rPr>
          <w:sz w:val="28"/>
          <w:szCs w:val="28"/>
        </w:rPr>
      </w:pPr>
      <w:r>
        <w:rPr>
          <w:sz w:val="28"/>
          <w:szCs w:val="28"/>
        </w:rPr>
        <w:t>Maintain ownership of progress monitoring and goal setting (with the assistance/guidance of the case manager)</w:t>
      </w:r>
    </w:p>
    <w:p w:rsidR="00A452E3" w:rsidRDefault="00A452E3" w:rsidP="00EE7500">
      <w:pPr>
        <w:pStyle w:val="ListParagraph"/>
        <w:numPr>
          <w:ilvl w:val="0"/>
          <w:numId w:val="2"/>
        </w:numPr>
        <w:rPr>
          <w:sz w:val="28"/>
          <w:szCs w:val="28"/>
        </w:rPr>
      </w:pPr>
      <w:r>
        <w:rPr>
          <w:sz w:val="28"/>
          <w:szCs w:val="28"/>
        </w:rPr>
        <w:t>Increase exposure to community resources</w:t>
      </w:r>
    </w:p>
    <w:p w:rsidR="00A452E3" w:rsidRDefault="00A452E3" w:rsidP="00EE7500">
      <w:pPr>
        <w:pStyle w:val="ListParagraph"/>
        <w:numPr>
          <w:ilvl w:val="0"/>
          <w:numId w:val="2"/>
        </w:numPr>
        <w:rPr>
          <w:sz w:val="28"/>
          <w:szCs w:val="28"/>
        </w:rPr>
      </w:pPr>
      <w:r>
        <w:rPr>
          <w:sz w:val="28"/>
          <w:szCs w:val="28"/>
        </w:rPr>
        <w:t xml:space="preserve">Take learning styles inventories </w:t>
      </w:r>
      <w:proofErr w:type="gramStart"/>
      <w:r>
        <w:rPr>
          <w:sz w:val="28"/>
          <w:szCs w:val="28"/>
        </w:rPr>
        <w:t>to better understand</w:t>
      </w:r>
      <w:proofErr w:type="gramEnd"/>
      <w:r>
        <w:rPr>
          <w:sz w:val="28"/>
          <w:szCs w:val="28"/>
        </w:rPr>
        <w:t xml:space="preserve"> how you learn best.</w:t>
      </w:r>
    </w:p>
    <w:p w:rsidR="00A452E3" w:rsidRDefault="00A452E3" w:rsidP="00EE7500">
      <w:pPr>
        <w:pStyle w:val="ListParagraph"/>
        <w:numPr>
          <w:ilvl w:val="0"/>
          <w:numId w:val="2"/>
        </w:numPr>
        <w:rPr>
          <w:sz w:val="28"/>
          <w:szCs w:val="28"/>
        </w:rPr>
      </w:pPr>
      <w:r>
        <w:rPr>
          <w:sz w:val="28"/>
          <w:szCs w:val="28"/>
        </w:rPr>
        <w:t>Continue to be an active participant in IEP meeting</w:t>
      </w:r>
    </w:p>
    <w:p w:rsidR="00A452E3" w:rsidRDefault="00A452E3" w:rsidP="00A452E3">
      <w:pPr>
        <w:pStyle w:val="ListParagraph"/>
        <w:numPr>
          <w:ilvl w:val="0"/>
          <w:numId w:val="2"/>
        </w:numPr>
        <w:rPr>
          <w:sz w:val="28"/>
          <w:szCs w:val="28"/>
        </w:rPr>
      </w:pPr>
      <w:r>
        <w:rPr>
          <w:sz w:val="28"/>
          <w:szCs w:val="28"/>
        </w:rPr>
        <w:t>Understanding what your classroom accommodations are and why they are important</w:t>
      </w:r>
    </w:p>
    <w:p w:rsidR="00A452E3" w:rsidRDefault="00A452E3" w:rsidP="00A452E3">
      <w:pPr>
        <w:pStyle w:val="ListParagraph"/>
        <w:numPr>
          <w:ilvl w:val="0"/>
          <w:numId w:val="2"/>
        </w:numPr>
        <w:rPr>
          <w:sz w:val="28"/>
          <w:szCs w:val="28"/>
        </w:rPr>
      </w:pPr>
      <w:r>
        <w:rPr>
          <w:sz w:val="28"/>
          <w:szCs w:val="28"/>
        </w:rPr>
        <w:t>Be able to discuss/request classroom accommodations with general education teacher</w:t>
      </w:r>
    </w:p>
    <w:p w:rsidR="00A452E3" w:rsidRDefault="00A452E3" w:rsidP="00A452E3">
      <w:pPr>
        <w:pStyle w:val="ListParagraph"/>
        <w:numPr>
          <w:ilvl w:val="0"/>
          <w:numId w:val="2"/>
        </w:numPr>
        <w:rPr>
          <w:sz w:val="28"/>
          <w:szCs w:val="28"/>
        </w:rPr>
      </w:pPr>
      <w:r>
        <w:rPr>
          <w:sz w:val="28"/>
          <w:szCs w:val="28"/>
        </w:rPr>
        <w:t>Identifying</w:t>
      </w:r>
      <w:r w:rsidR="00BB30C2">
        <w:rPr>
          <w:sz w:val="28"/>
          <w:szCs w:val="28"/>
        </w:rPr>
        <w:t xml:space="preserve"> and help</w:t>
      </w:r>
      <w:r>
        <w:rPr>
          <w:sz w:val="28"/>
          <w:szCs w:val="28"/>
        </w:rPr>
        <w:t xml:space="preserve"> develop academic and social goals-long term and short term</w:t>
      </w:r>
    </w:p>
    <w:p w:rsidR="00A452E3" w:rsidRDefault="00A452E3" w:rsidP="00EE7500">
      <w:pPr>
        <w:pStyle w:val="ListParagraph"/>
        <w:numPr>
          <w:ilvl w:val="0"/>
          <w:numId w:val="2"/>
        </w:numPr>
        <w:rPr>
          <w:sz w:val="28"/>
          <w:szCs w:val="28"/>
        </w:rPr>
      </w:pPr>
      <w:r>
        <w:rPr>
          <w:sz w:val="28"/>
          <w:szCs w:val="28"/>
        </w:rPr>
        <w:t>Openly discuss disability and how it impacts learning</w:t>
      </w:r>
    </w:p>
    <w:p w:rsidR="00A452E3" w:rsidRDefault="00A452E3" w:rsidP="00EE7500">
      <w:pPr>
        <w:pStyle w:val="ListParagraph"/>
        <w:numPr>
          <w:ilvl w:val="0"/>
          <w:numId w:val="2"/>
        </w:numPr>
        <w:rPr>
          <w:sz w:val="28"/>
          <w:szCs w:val="28"/>
        </w:rPr>
      </w:pPr>
      <w:r>
        <w:rPr>
          <w:sz w:val="28"/>
          <w:szCs w:val="28"/>
        </w:rPr>
        <w:t>Begin to explore realistic career interests</w:t>
      </w:r>
    </w:p>
    <w:p w:rsidR="006D4BC0" w:rsidRDefault="006D4BC0" w:rsidP="006D4BC0">
      <w:pPr>
        <w:pStyle w:val="ListParagraph"/>
        <w:numPr>
          <w:ilvl w:val="0"/>
          <w:numId w:val="2"/>
        </w:numPr>
        <w:rPr>
          <w:sz w:val="28"/>
          <w:szCs w:val="28"/>
        </w:rPr>
      </w:pPr>
      <w:r>
        <w:rPr>
          <w:sz w:val="28"/>
          <w:szCs w:val="28"/>
        </w:rPr>
        <w:t xml:space="preserve">Know how to initiate a conversation with an adult (politeness, respect, shaking hands, introducing self, eye contact, etc.)  </w:t>
      </w:r>
    </w:p>
    <w:p w:rsidR="00B747B6" w:rsidRDefault="006D4BC0" w:rsidP="00B747B6">
      <w:pPr>
        <w:pStyle w:val="ListParagraph"/>
        <w:numPr>
          <w:ilvl w:val="0"/>
          <w:numId w:val="1"/>
        </w:numPr>
        <w:rPr>
          <w:sz w:val="28"/>
          <w:szCs w:val="28"/>
        </w:rPr>
      </w:pPr>
      <w:r>
        <w:rPr>
          <w:sz w:val="28"/>
          <w:szCs w:val="28"/>
        </w:rPr>
        <w:t>Use and interpret appropriate body language during conversations (eye contact, arms folded, head nods, etc.)</w:t>
      </w:r>
      <w:r w:rsidR="00B747B6" w:rsidRPr="00B747B6">
        <w:rPr>
          <w:sz w:val="28"/>
          <w:szCs w:val="28"/>
        </w:rPr>
        <w:t xml:space="preserve"> </w:t>
      </w:r>
    </w:p>
    <w:p w:rsidR="00B747B6" w:rsidRDefault="00B747B6" w:rsidP="00B747B6">
      <w:pPr>
        <w:pStyle w:val="ListParagraph"/>
        <w:numPr>
          <w:ilvl w:val="0"/>
          <w:numId w:val="1"/>
        </w:numPr>
        <w:rPr>
          <w:sz w:val="28"/>
          <w:szCs w:val="28"/>
        </w:rPr>
      </w:pPr>
      <w:r>
        <w:rPr>
          <w:sz w:val="28"/>
          <w:szCs w:val="28"/>
        </w:rPr>
        <w:t xml:space="preserve">Continue developing study skills based on learning styles </w:t>
      </w:r>
    </w:p>
    <w:p w:rsidR="00B747B6" w:rsidRPr="00BB30C2" w:rsidRDefault="00B747B6" w:rsidP="00B747B6">
      <w:pPr>
        <w:pStyle w:val="ListParagraph"/>
        <w:numPr>
          <w:ilvl w:val="0"/>
          <w:numId w:val="1"/>
        </w:numPr>
        <w:rPr>
          <w:sz w:val="28"/>
          <w:szCs w:val="28"/>
        </w:rPr>
      </w:pPr>
      <w:r>
        <w:rPr>
          <w:sz w:val="28"/>
          <w:szCs w:val="28"/>
        </w:rPr>
        <w:t>Continue to develop/identify personal values</w:t>
      </w:r>
    </w:p>
    <w:p w:rsidR="006D4BC0" w:rsidRDefault="006D4BC0" w:rsidP="006D4BC0">
      <w:pPr>
        <w:pStyle w:val="ListParagraph"/>
        <w:rPr>
          <w:sz w:val="28"/>
          <w:szCs w:val="28"/>
        </w:rPr>
      </w:pPr>
    </w:p>
    <w:p w:rsidR="00A452E3" w:rsidRDefault="00A452E3" w:rsidP="00A452E3">
      <w:pPr>
        <w:rPr>
          <w:sz w:val="28"/>
          <w:szCs w:val="28"/>
        </w:rPr>
      </w:pPr>
      <w:r w:rsidRPr="00A452E3">
        <w:rPr>
          <w:sz w:val="28"/>
          <w:szCs w:val="28"/>
          <w:u w:val="single"/>
        </w:rPr>
        <w:t>High School</w:t>
      </w:r>
      <w:r>
        <w:rPr>
          <w:sz w:val="28"/>
          <w:szCs w:val="28"/>
        </w:rPr>
        <w:t>:</w:t>
      </w:r>
    </w:p>
    <w:p w:rsidR="00A452E3" w:rsidRDefault="00A452E3" w:rsidP="00A452E3">
      <w:pPr>
        <w:rPr>
          <w:sz w:val="28"/>
          <w:szCs w:val="28"/>
        </w:rPr>
      </w:pPr>
      <w:r>
        <w:rPr>
          <w:sz w:val="28"/>
          <w:szCs w:val="28"/>
        </w:rPr>
        <w:t>Students should enter high school having actively participated in goal setting, progress monitoring, and their IEP meeting.  They should have helped to develop their accommodations and be able to discuss them with general education and special education teachers. They should have identifie</w:t>
      </w:r>
      <w:r w:rsidR="00040453">
        <w:rPr>
          <w:sz w:val="28"/>
          <w:szCs w:val="28"/>
        </w:rPr>
        <w:t>d</w:t>
      </w:r>
      <w:r>
        <w:rPr>
          <w:sz w:val="28"/>
          <w:szCs w:val="28"/>
        </w:rPr>
        <w:t xml:space="preserve"> some possible career interests.</w:t>
      </w:r>
    </w:p>
    <w:p w:rsidR="00A452E3" w:rsidRDefault="00A452E3" w:rsidP="00A452E3">
      <w:pPr>
        <w:pStyle w:val="ListParagraph"/>
        <w:numPr>
          <w:ilvl w:val="0"/>
          <w:numId w:val="3"/>
        </w:numPr>
        <w:rPr>
          <w:sz w:val="28"/>
          <w:szCs w:val="28"/>
        </w:rPr>
      </w:pPr>
      <w:r>
        <w:rPr>
          <w:sz w:val="28"/>
          <w:szCs w:val="28"/>
        </w:rPr>
        <w:t>Complete vocational assessments and interest inventories and incorporate in IEP meeting</w:t>
      </w:r>
    </w:p>
    <w:p w:rsidR="00A452E3" w:rsidRDefault="00A452E3" w:rsidP="00A452E3">
      <w:pPr>
        <w:pStyle w:val="ListParagraph"/>
        <w:numPr>
          <w:ilvl w:val="0"/>
          <w:numId w:val="3"/>
        </w:numPr>
        <w:rPr>
          <w:sz w:val="28"/>
          <w:szCs w:val="28"/>
        </w:rPr>
      </w:pPr>
      <w:r>
        <w:rPr>
          <w:sz w:val="28"/>
          <w:szCs w:val="28"/>
        </w:rPr>
        <w:t>Be able to describe your ability and understand how it affects you</w:t>
      </w:r>
    </w:p>
    <w:p w:rsidR="00A452E3" w:rsidRDefault="00A452E3" w:rsidP="00A452E3">
      <w:pPr>
        <w:pStyle w:val="ListParagraph"/>
        <w:numPr>
          <w:ilvl w:val="0"/>
          <w:numId w:val="3"/>
        </w:numPr>
        <w:rPr>
          <w:sz w:val="28"/>
          <w:szCs w:val="28"/>
        </w:rPr>
      </w:pPr>
      <w:r>
        <w:rPr>
          <w:sz w:val="28"/>
          <w:szCs w:val="28"/>
        </w:rPr>
        <w:t>Describe needed academic accommodations and why you need them</w:t>
      </w:r>
    </w:p>
    <w:p w:rsidR="00A452E3" w:rsidRDefault="00A452E3" w:rsidP="00A452E3">
      <w:pPr>
        <w:pStyle w:val="ListParagraph"/>
        <w:numPr>
          <w:ilvl w:val="0"/>
          <w:numId w:val="3"/>
        </w:numPr>
        <w:rPr>
          <w:sz w:val="28"/>
          <w:szCs w:val="28"/>
        </w:rPr>
      </w:pPr>
      <w:r>
        <w:rPr>
          <w:sz w:val="28"/>
          <w:szCs w:val="28"/>
        </w:rPr>
        <w:t>Make sure you know what you need to graduate and keep track of your grades/credits by attending you IEP and IGP meeting</w:t>
      </w:r>
    </w:p>
    <w:p w:rsidR="00A452E3" w:rsidRDefault="00A452E3" w:rsidP="00A452E3">
      <w:pPr>
        <w:pStyle w:val="ListParagraph"/>
        <w:numPr>
          <w:ilvl w:val="0"/>
          <w:numId w:val="3"/>
        </w:numPr>
        <w:rPr>
          <w:sz w:val="28"/>
          <w:szCs w:val="28"/>
        </w:rPr>
      </w:pPr>
      <w:r>
        <w:rPr>
          <w:sz w:val="28"/>
          <w:szCs w:val="28"/>
        </w:rPr>
        <w:lastRenderedPageBreak/>
        <w:t>Share your future goals with family, teachers, guidance counselors, job coaches and transition specialist</w:t>
      </w:r>
    </w:p>
    <w:p w:rsidR="00A452E3" w:rsidRDefault="00A452E3" w:rsidP="00A452E3">
      <w:pPr>
        <w:pStyle w:val="ListParagraph"/>
        <w:numPr>
          <w:ilvl w:val="0"/>
          <w:numId w:val="3"/>
        </w:numPr>
        <w:rPr>
          <w:sz w:val="28"/>
          <w:szCs w:val="28"/>
        </w:rPr>
      </w:pPr>
      <w:r>
        <w:rPr>
          <w:sz w:val="28"/>
          <w:szCs w:val="28"/>
        </w:rPr>
        <w:t xml:space="preserve">Take learning style inventories </w:t>
      </w:r>
      <w:proofErr w:type="gramStart"/>
      <w:r>
        <w:rPr>
          <w:sz w:val="28"/>
          <w:szCs w:val="28"/>
        </w:rPr>
        <w:t>to better understand</w:t>
      </w:r>
      <w:proofErr w:type="gramEnd"/>
      <w:r>
        <w:rPr>
          <w:sz w:val="28"/>
          <w:szCs w:val="28"/>
        </w:rPr>
        <w:t xml:space="preserve"> how you learn.  </w:t>
      </w:r>
    </w:p>
    <w:p w:rsidR="00BB30C2" w:rsidRDefault="00BB30C2" w:rsidP="00A452E3">
      <w:pPr>
        <w:pStyle w:val="ListParagraph"/>
        <w:numPr>
          <w:ilvl w:val="0"/>
          <w:numId w:val="3"/>
        </w:numPr>
        <w:rPr>
          <w:sz w:val="28"/>
          <w:szCs w:val="28"/>
        </w:rPr>
      </w:pPr>
      <w:r>
        <w:rPr>
          <w:sz w:val="28"/>
          <w:szCs w:val="28"/>
        </w:rPr>
        <w:t>Identify and make contact with outside agencies that will help with transition into work force and/or post-secondary educational options</w:t>
      </w:r>
    </w:p>
    <w:p w:rsidR="00A452E3" w:rsidRDefault="00BB30C2" w:rsidP="00BB30C2">
      <w:pPr>
        <w:pStyle w:val="ListParagraph"/>
        <w:numPr>
          <w:ilvl w:val="0"/>
          <w:numId w:val="3"/>
        </w:numPr>
        <w:rPr>
          <w:sz w:val="28"/>
          <w:szCs w:val="28"/>
        </w:rPr>
      </w:pPr>
      <w:r>
        <w:rPr>
          <w:sz w:val="28"/>
          <w:szCs w:val="28"/>
        </w:rPr>
        <w:t xml:space="preserve">Being an active member of the IEP team, including helping to develop the IEP (Present levels, career interests, accommodations, goals, services, etc.) </w:t>
      </w:r>
      <w:proofErr w:type="gramStart"/>
      <w:r>
        <w:rPr>
          <w:sz w:val="28"/>
          <w:szCs w:val="28"/>
        </w:rPr>
        <w:t>Also</w:t>
      </w:r>
      <w:proofErr w:type="gramEnd"/>
      <w:r>
        <w:rPr>
          <w:sz w:val="28"/>
          <w:szCs w:val="28"/>
        </w:rPr>
        <w:t xml:space="preserve"> help to develop invitation and determine who will be invited to the meeting (including outside agencies).  </w:t>
      </w:r>
      <w:r w:rsidRPr="00BB30C2">
        <w:rPr>
          <w:sz w:val="28"/>
          <w:szCs w:val="28"/>
        </w:rPr>
        <w:t xml:space="preserve">Listen to others and share what you know about yourself.  </w:t>
      </w:r>
    </w:p>
    <w:p w:rsidR="00BB30C2" w:rsidRDefault="00BB30C2" w:rsidP="00BB30C2">
      <w:pPr>
        <w:pStyle w:val="ListParagraph"/>
        <w:numPr>
          <w:ilvl w:val="0"/>
          <w:numId w:val="3"/>
        </w:numPr>
        <w:rPr>
          <w:sz w:val="28"/>
          <w:szCs w:val="28"/>
        </w:rPr>
      </w:pPr>
      <w:r>
        <w:rPr>
          <w:sz w:val="28"/>
          <w:szCs w:val="28"/>
        </w:rPr>
        <w:t>Identify, develop, and assist in progress monitoring academic and social goals-long term and short term</w:t>
      </w:r>
    </w:p>
    <w:p w:rsidR="00BB30C2" w:rsidRDefault="00BB30C2" w:rsidP="00BB30C2">
      <w:pPr>
        <w:pStyle w:val="ListParagraph"/>
        <w:numPr>
          <w:ilvl w:val="0"/>
          <w:numId w:val="3"/>
        </w:numPr>
        <w:rPr>
          <w:sz w:val="28"/>
          <w:szCs w:val="28"/>
        </w:rPr>
      </w:pPr>
      <w:r>
        <w:rPr>
          <w:sz w:val="28"/>
          <w:szCs w:val="28"/>
        </w:rPr>
        <w:t>Identify</w:t>
      </w:r>
      <w:r w:rsidR="006D4BC0">
        <w:rPr>
          <w:sz w:val="28"/>
          <w:szCs w:val="28"/>
        </w:rPr>
        <w:t xml:space="preserve"> specific interests, skills and needs related to your goals in the areas of work, future living, and being an active member of your community</w:t>
      </w:r>
    </w:p>
    <w:p w:rsidR="006D4BC0" w:rsidRDefault="006D4BC0" w:rsidP="00BB30C2">
      <w:pPr>
        <w:pStyle w:val="ListParagraph"/>
        <w:numPr>
          <w:ilvl w:val="0"/>
          <w:numId w:val="3"/>
        </w:numPr>
        <w:rPr>
          <w:sz w:val="28"/>
          <w:szCs w:val="28"/>
        </w:rPr>
      </w:pPr>
      <w:r>
        <w:rPr>
          <w:sz w:val="28"/>
          <w:szCs w:val="28"/>
        </w:rPr>
        <w:t>Learn how to use public transportation or work on getting your driver’s license. Learn about car insurance and other costs</w:t>
      </w:r>
    </w:p>
    <w:p w:rsidR="006D4BC0" w:rsidRDefault="006D4BC0" w:rsidP="00BB30C2">
      <w:pPr>
        <w:pStyle w:val="ListParagraph"/>
        <w:numPr>
          <w:ilvl w:val="0"/>
          <w:numId w:val="3"/>
        </w:numPr>
        <w:rPr>
          <w:sz w:val="28"/>
          <w:szCs w:val="28"/>
        </w:rPr>
      </w:pPr>
      <w:r>
        <w:rPr>
          <w:sz w:val="28"/>
          <w:szCs w:val="28"/>
        </w:rPr>
        <w:t>Set career goals.  Have a plan A and a plan B</w:t>
      </w:r>
    </w:p>
    <w:p w:rsidR="006D4BC0" w:rsidRDefault="006D4BC0" w:rsidP="00BB30C2">
      <w:pPr>
        <w:pStyle w:val="ListParagraph"/>
        <w:numPr>
          <w:ilvl w:val="0"/>
          <w:numId w:val="3"/>
        </w:numPr>
        <w:rPr>
          <w:sz w:val="28"/>
          <w:szCs w:val="28"/>
        </w:rPr>
      </w:pPr>
      <w:r>
        <w:rPr>
          <w:sz w:val="28"/>
          <w:szCs w:val="28"/>
        </w:rPr>
        <w:t>Ask people to write letters of recommendation for you</w:t>
      </w:r>
    </w:p>
    <w:p w:rsidR="006D4BC0" w:rsidRDefault="006D4BC0" w:rsidP="00BB30C2">
      <w:pPr>
        <w:pStyle w:val="ListParagraph"/>
        <w:numPr>
          <w:ilvl w:val="0"/>
          <w:numId w:val="3"/>
        </w:numPr>
        <w:rPr>
          <w:sz w:val="28"/>
          <w:szCs w:val="28"/>
        </w:rPr>
      </w:pPr>
      <w:r>
        <w:rPr>
          <w:sz w:val="28"/>
          <w:szCs w:val="28"/>
        </w:rPr>
        <w:t>Finalize plans for independent living</w:t>
      </w:r>
    </w:p>
    <w:p w:rsidR="006D4BC0" w:rsidRDefault="006D4BC0" w:rsidP="00BB30C2">
      <w:pPr>
        <w:pStyle w:val="ListParagraph"/>
        <w:numPr>
          <w:ilvl w:val="0"/>
          <w:numId w:val="3"/>
        </w:numPr>
        <w:rPr>
          <w:sz w:val="28"/>
          <w:szCs w:val="28"/>
        </w:rPr>
      </w:pPr>
      <w:r>
        <w:rPr>
          <w:sz w:val="28"/>
          <w:szCs w:val="28"/>
        </w:rPr>
        <w:t>Have a portfolio when you leave high school with resume, job experiences, agency contacts, completed competencies, transcript, long-term goals, etc.</w:t>
      </w:r>
    </w:p>
    <w:p w:rsidR="006D4BC0" w:rsidRDefault="006D4BC0" w:rsidP="00BB30C2">
      <w:pPr>
        <w:pStyle w:val="ListParagraph"/>
        <w:numPr>
          <w:ilvl w:val="0"/>
          <w:numId w:val="3"/>
        </w:numPr>
        <w:rPr>
          <w:sz w:val="28"/>
          <w:szCs w:val="28"/>
        </w:rPr>
      </w:pPr>
      <w:r>
        <w:rPr>
          <w:sz w:val="28"/>
          <w:szCs w:val="28"/>
        </w:rPr>
        <w:t xml:space="preserve">Make sure you know what services you might be eligible </w:t>
      </w:r>
      <w:proofErr w:type="gramStart"/>
      <w:r>
        <w:rPr>
          <w:sz w:val="28"/>
          <w:szCs w:val="28"/>
        </w:rPr>
        <w:t>for</w:t>
      </w:r>
      <w:proofErr w:type="gramEnd"/>
      <w:r>
        <w:rPr>
          <w:sz w:val="28"/>
          <w:szCs w:val="28"/>
        </w:rPr>
        <w:t xml:space="preserve">.   </w:t>
      </w:r>
    </w:p>
    <w:p w:rsidR="006D4BC0" w:rsidRDefault="006D4BC0" w:rsidP="00BB30C2">
      <w:pPr>
        <w:pStyle w:val="ListParagraph"/>
        <w:numPr>
          <w:ilvl w:val="0"/>
          <w:numId w:val="3"/>
        </w:numPr>
        <w:rPr>
          <w:sz w:val="28"/>
          <w:szCs w:val="28"/>
        </w:rPr>
      </w:pPr>
      <w:r>
        <w:rPr>
          <w:sz w:val="28"/>
          <w:szCs w:val="28"/>
        </w:rPr>
        <w:t xml:space="preserve">Know how to initiate a conversation with an adult (politeness, respect, shaking hands, introducing self, eye contact, etc.)  </w:t>
      </w:r>
    </w:p>
    <w:p w:rsidR="006D4BC0" w:rsidRDefault="006D4BC0" w:rsidP="00BB30C2">
      <w:pPr>
        <w:pStyle w:val="ListParagraph"/>
        <w:numPr>
          <w:ilvl w:val="0"/>
          <w:numId w:val="3"/>
        </w:numPr>
        <w:rPr>
          <w:sz w:val="28"/>
          <w:szCs w:val="28"/>
        </w:rPr>
      </w:pPr>
      <w:r>
        <w:rPr>
          <w:sz w:val="28"/>
          <w:szCs w:val="28"/>
        </w:rPr>
        <w:t>Use and interpret appropriate body language during conversations (eye contact, arms folded, head nods, etc.)</w:t>
      </w:r>
    </w:p>
    <w:p w:rsidR="00B747B6" w:rsidRDefault="00B747B6" w:rsidP="00B747B6">
      <w:pPr>
        <w:pStyle w:val="ListParagraph"/>
        <w:numPr>
          <w:ilvl w:val="0"/>
          <w:numId w:val="3"/>
        </w:numPr>
        <w:rPr>
          <w:sz w:val="28"/>
          <w:szCs w:val="28"/>
        </w:rPr>
      </w:pPr>
      <w:r>
        <w:rPr>
          <w:sz w:val="28"/>
          <w:szCs w:val="28"/>
        </w:rPr>
        <w:t xml:space="preserve">Effectively use study skills based on learning styles </w:t>
      </w:r>
    </w:p>
    <w:p w:rsidR="00B747B6" w:rsidRDefault="00B747B6" w:rsidP="00B747B6">
      <w:pPr>
        <w:pStyle w:val="ListParagraph"/>
        <w:rPr>
          <w:sz w:val="28"/>
          <w:szCs w:val="28"/>
        </w:rPr>
      </w:pPr>
    </w:p>
    <w:p w:rsidR="00005524" w:rsidRDefault="00005524" w:rsidP="00005524">
      <w:pPr>
        <w:pStyle w:val="ListParagraph"/>
        <w:rPr>
          <w:sz w:val="28"/>
          <w:szCs w:val="28"/>
        </w:rPr>
      </w:pPr>
    </w:p>
    <w:p w:rsidR="00005524" w:rsidRDefault="00005524" w:rsidP="00005524">
      <w:pPr>
        <w:pStyle w:val="ListParagraph"/>
        <w:jc w:val="center"/>
        <w:rPr>
          <w:sz w:val="28"/>
          <w:szCs w:val="28"/>
        </w:rPr>
      </w:pPr>
    </w:p>
    <w:p w:rsidR="00005524" w:rsidRDefault="00005524" w:rsidP="00005524">
      <w:pPr>
        <w:pStyle w:val="ListParagraph"/>
        <w:jc w:val="center"/>
        <w:rPr>
          <w:sz w:val="28"/>
          <w:szCs w:val="28"/>
        </w:rPr>
      </w:pPr>
    </w:p>
    <w:p w:rsidR="00005524" w:rsidRDefault="00005524" w:rsidP="00005524">
      <w:pPr>
        <w:pStyle w:val="ListParagraph"/>
        <w:jc w:val="center"/>
        <w:rPr>
          <w:sz w:val="28"/>
          <w:szCs w:val="28"/>
        </w:rPr>
      </w:pPr>
    </w:p>
    <w:p w:rsidR="00005524" w:rsidRDefault="00005524" w:rsidP="00005524">
      <w:pPr>
        <w:pStyle w:val="ListParagraph"/>
        <w:jc w:val="center"/>
        <w:rPr>
          <w:sz w:val="28"/>
          <w:szCs w:val="28"/>
        </w:rPr>
      </w:pPr>
    </w:p>
    <w:p w:rsidR="009E62D0" w:rsidRDefault="009E62D0" w:rsidP="00005524">
      <w:pPr>
        <w:pStyle w:val="ListParagraph"/>
        <w:jc w:val="center"/>
        <w:rPr>
          <w:sz w:val="28"/>
          <w:szCs w:val="28"/>
        </w:rPr>
      </w:pPr>
    </w:p>
    <w:p w:rsidR="009E62D0" w:rsidRDefault="009E62D0" w:rsidP="00005524">
      <w:pPr>
        <w:pStyle w:val="ListParagraph"/>
        <w:jc w:val="center"/>
        <w:rPr>
          <w:sz w:val="28"/>
          <w:szCs w:val="28"/>
        </w:rPr>
      </w:pPr>
    </w:p>
    <w:p w:rsidR="00005524" w:rsidRDefault="00005524" w:rsidP="00005524">
      <w:pPr>
        <w:pStyle w:val="ListParagraph"/>
        <w:jc w:val="center"/>
        <w:rPr>
          <w:sz w:val="28"/>
          <w:szCs w:val="28"/>
        </w:rPr>
      </w:pPr>
      <w:r>
        <w:rPr>
          <w:sz w:val="28"/>
          <w:szCs w:val="28"/>
        </w:rPr>
        <w:lastRenderedPageBreak/>
        <w:t>On-line Resources</w:t>
      </w:r>
    </w:p>
    <w:p w:rsidR="00005524" w:rsidRDefault="00005524" w:rsidP="00005524">
      <w:r>
        <w:t xml:space="preserve">Additional </w:t>
      </w:r>
      <w:proofErr w:type="gramStart"/>
      <w:r>
        <w:t>Self Advocacy</w:t>
      </w:r>
      <w:proofErr w:type="gramEnd"/>
      <w:r>
        <w:t>/ Social Skills Training Websites:</w:t>
      </w:r>
    </w:p>
    <w:p w:rsidR="00005524" w:rsidRDefault="00005524" w:rsidP="00005524">
      <w:pPr>
        <w:pStyle w:val="ListParagraph"/>
        <w:numPr>
          <w:ilvl w:val="0"/>
          <w:numId w:val="4"/>
        </w:numPr>
      </w:pPr>
      <w:r>
        <w:t xml:space="preserve"> Video clip of a student with CP and how he has overcome his disability</w:t>
      </w:r>
    </w:p>
    <w:p w:rsidR="00005524" w:rsidRDefault="00EC33B4" w:rsidP="00005524">
      <w:pPr>
        <w:ind w:firstLine="720"/>
      </w:pPr>
      <w:hyperlink r:id="rId6" w:history="1">
        <w:r w:rsidR="00005524" w:rsidRPr="00273B29">
          <w:rPr>
            <w:rStyle w:val="Hyperlink"/>
          </w:rPr>
          <w:t>www.imtyler.org</w:t>
        </w:r>
      </w:hyperlink>
    </w:p>
    <w:p w:rsidR="00005524" w:rsidRDefault="00005524" w:rsidP="00005524">
      <w:pPr>
        <w:pStyle w:val="ListParagraph"/>
        <w:numPr>
          <w:ilvl w:val="0"/>
          <w:numId w:val="4"/>
        </w:numPr>
      </w:pPr>
      <w:r>
        <w:t xml:space="preserve"> Multiple resources on classroom instruction and </w:t>
      </w:r>
      <w:proofErr w:type="spellStart"/>
      <w:r>
        <w:t>self advocacy</w:t>
      </w:r>
      <w:proofErr w:type="spellEnd"/>
      <w:r>
        <w:t xml:space="preserve"> activities</w:t>
      </w:r>
    </w:p>
    <w:p w:rsidR="00005524" w:rsidRDefault="00EC33B4" w:rsidP="00005524">
      <w:pPr>
        <w:ind w:firstLine="720"/>
      </w:pPr>
      <w:hyperlink r:id="rId7" w:history="1">
        <w:r w:rsidR="00005524" w:rsidRPr="00273B29">
          <w:rPr>
            <w:rStyle w:val="Hyperlink"/>
          </w:rPr>
          <w:t>http://www.ldonline.org/</w:t>
        </w:r>
      </w:hyperlink>
    </w:p>
    <w:p w:rsidR="00005524" w:rsidRDefault="00005524" w:rsidP="00005524">
      <w:pPr>
        <w:pStyle w:val="ListParagraph"/>
        <w:numPr>
          <w:ilvl w:val="0"/>
          <w:numId w:val="4"/>
        </w:numPr>
      </w:pPr>
      <w:r>
        <w:t xml:space="preserve">Definitions of LD that can be used with students </w:t>
      </w:r>
    </w:p>
    <w:p w:rsidR="00005524" w:rsidRDefault="00EC33B4" w:rsidP="00005524">
      <w:pPr>
        <w:ind w:firstLine="720"/>
      </w:pPr>
      <w:hyperlink r:id="rId8" w:history="1">
        <w:r w:rsidR="00005524" w:rsidRPr="00273B29">
          <w:rPr>
            <w:rStyle w:val="Hyperlink"/>
          </w:rPr>
          <w:t>http://www.ldinfo.com/learning_disability.htm</w:t>
        </w:r>
      </w:hyperlink>
    </w:p>
    <w:p w:rsidR="00005524" w:rsidRDefault="00005524" w:rsidP="00005524">
      <w:pPr>
        <w:pStyle w:val="ListParagraph"/>
        <w:numPr>
          <w:ilvl w:val="0"/>
          <w:numId w:val="4"/>
        </w:numPr>
      </w:pPr>
      <w:r>
        <w:t>Q&amp;A of ADD and ADHD facts</w:t>
      </w:r>
    </w:p>
    <w:p w:rsidR="00005524" w:rsidRDefault="00EC33B4" w:rsidP="00005524">
      <w:pPr>
        <w:ind w:firstLine="720"/>
      </w:pPr>
      <w:hyperlink r:id="rId9" w:history="1">
        <w:r w:rsidR="00005524" w:rsidRPr="00273B29">
          <w:rPr>
            <w:rStyle w:val="Hyperlink"/>
          </w:rPr>
          <w:t>http://www.ldinfo.com/add.htm</w:t>
        </w:r>
      </w:hyperlink>
    </w:p>
    <w:p w:rsidR="00005524" w:rsidRDefault="00005524" w:rsidP="00005524">
      <w:pPr>
        <w:pStyle w:val="ListParagraph"/>
        <w:numPr>
          <w:ilvl w:val="0"/>
          <w:numId w:val="4"/>
        </w:numPr>
      </w:pPr>
      <w:r>
        <w:t>LD Self Advocacy Manual</w:t>
      </w:r>
    </w:p>
    <w:p w:rsidR="00005524" w:rsidRDefault="00EC33B4" w:rsidP="00005524">
      <w:pPr>
        <w:ind w:firstLine="720"/>
      </w:pPr>
      <w:hyperlink r:id="rId10" w:history="1">
        <w:r w:rsidR="00005524" w:rsidRPr="00273B29">
          <w:rPr>
            <w:rStyle w:val="Hyperlink"/>
          </w:rPr>
          <w:t>http://www.ldinfo.com/self_advocacy_manual.htm</w:t>
        </w:r>
      </w:hyperlink>
    </w:p>
    <w:p w:rsidR="00005524" w:rsidRDefault="00005524" w:rsidP="00005524">
      <w:pPr>
        <w:pStyle w:val="ListParagraph"/>
        <w:numPr>
          <w:ilvl w:val="0"/>
          <w:numId w:val="4"/>
        </w:numPr>
      </w:pPr>
      <w:r>
        <w:t>AMAZING video for MS and HS students</w:t>
      </w:r>
    </w:p>
    <w:p w:rsidR="00005524" w:rsidRDefault="00EC33B4" w:rsidP="00005524">
      <w:pPr>
        <w:ind w:firstLine="720"/>
      </w:pPr>
      <w:hyperlink r:id="rId11" w:history="1">
        <w:r w:rsidR="00005524" w:rsidRPr="00273B29">
          <w:rPr>
            <w:rStyle w:val="Hyperlink"/>
          </w:rPr>
          <w:t>http://www.headstrongnation.org/documentary</w:t>
        </w:r>
      </w:hyperlink>
    </w:p>
    <w:p w:rsidR="00005524" w:rsidRDefault="00005524" w:rsidP="00005524">
      <w:pPr>
        <w:pStyle w:val="ListParagraph"/>
        <w:numPr>
          <w:ilvl w:val="0"/>
          <w:numId w:val="4"/>
        </w:numPr>
      </w:pPr>
      <w:r>
        <w:t>Ideas/Strategies for MS and HS resource classrooms (Teaching study/organ. Skills)</w:t>
      </w:r>
    </w:p>
    <w:p w:rsidR="00005524" w:rsidRDefault="00EC33B4" w:rsidP="00005524">
      <w:pPr>
        <w:ind w:firstLine="720"/>
      </w:pPr>
      <w:hyperlink r:id="rId12" w:history="1">
        <w:r w:rsidR="00005524" w:rsidRPr="00273B29">
          <w:rPr>
            <w:rStyle w:val="Hyperlink"/>
          </w:rPr>
          <w:t>http://www.resourceroom.net/older/index.asp</w:t>
        </w:r>
      </w:hyperlink>
    </w:p>
    <w:p w:rsidR="00005524" w:rsidRDefault="00005524" w:rsidP="00005524">
      <w:pPr>
        <w:pStyle w:val="ListParagraph"/>
        <w:numPr>
          <w:ilvl w:val="0"/>
          <w:numId w:val="4"/>
        </w:numPr>
      </w:pPr>
      <w:r>
        <w:t>On-line learning styles inventories</w:t>
      </w:r>
    </w:p>
    <w:p w:rsidR="00005524" w:rsidRDefault="00EC33B4" w:rsidP="00005524">
      <w:pPr>
        <w:ind w:left="720"/>
      </w:pPr>
      <w:hyperlink r:id="rId13" w:history="1">
        <w:r w:rsidR="00005524" w:rsidRPr="00273B29">
          <w:rPr>
            <w:rStyle w:val="Hyperlink"/>
          </w:rPr>
          <w:t>http://www.venturacountyselpa.com/TransitiontoAdultLife/ResourcesforStudents/SelfAwarenessSelfAdvocacy.aspx</w:t>
        </w:r>
      </w:hyperlink>
    </w:p>
    <w:p w:rsidR="00005524" w:rsidRDefault="00005524" w:rsidP="00005524">
      <w:pPr>
        <w:pStyle w:val="ListParagraph"/>
        <w:numPr>
          <w:ilvl w:val="0"/>
          <w:numId w:val="4"/>
        </w:numPr>
      </w:pPr>
      <w:r>
        <w:t>Website for parents for talking to their children about self-advocacy and disabilities</w:t>
      </w:r>
    </w:p>
    <w:p w:rsidR="00005524" w:rsidRDefault="00EC33B4" w:rsidP="00005524">
      <w:pPr>
        <w:ind w:left="720"/>
      </w:pPr>
      <w:hyperlink r:id="rId14" w:history="1">
        <w:r w:rsidR="00005524" w:rsidRPr="00273B29">
          <w:rPr>
            <w:rStyle w:val="Hyperlink"/>
          </w:rPr>
          <w:t>http://www.smartkidswithld.org/ld-basics/beyond-the-classroom/educating-your-child-about-learning-disabilities</w:t>
        </w:r>
      </w:hyperlink>
    </w:p>
    <w:p w:rsidR="00005524" w:rsidRPr="00D20B39" w:rsidRDefault="00005524" w:rsidP="00005524">
      <w:pPr>
        <w:pStyle w:val="ListParagraph"/>
        <w:numPr>
          <w:ilvl w:val="0"/>
          <w:numId w:val="4"/>
        </w:numPr>
        <w:rPr>
          <w:rFonts w:cs="Tahoma"/>
        </w:rPr>
      </w:pPr>
      <w:r w:rsidRPr="00D20B39">
        <w:rPr>
          <w:rFonts w:cs="Tahoma"/>
        </w:rPr>
        <w:t>Student led IEP meetings at the elementary and middle grades</w:t>
      </w:r>
    </w:p>
    <w:p w:rsidR="00005524" w:rsidRPr="003D5D23" w:rsidRDefault="00EC33B4" w:rsidP="00005524">
      <w:pPr>
        <w:ind w:firstLine="720"/>
        <w:rPr>
          <w:rFonts w:cs="Tahoma"/>
          <w:color w:val="0000FF"/>
          <w:u w:val="single"/>
        </w:rPr>
      </w:pPr>
      <w:hyperlink r:id="rId15" w:history="1">
        <w:r w:rsidR="00005524" w:rsidRPr="003D5D23">
          <w:rPr>
            <w:rStyle w:val="Hyperlink"/>
            <w:rFonts w:cs="Tahoma"/>
          </w:rPr>
          <w:t>http://www.educationworld.com/a_admin/admin/admin326.shtml</w:t>
        </w:r>
      </w:hyperlink>
    </w:p>
    <w:p w:rsidR="00005524" w:rsidRDefault="00005524" w:rsidP="00005524">
      <w:pPr>
        <w:pStyle w:val="ListParagraph"/>
        <w:numPr>
          <w:ilvl w:val="0"/>
          <w:numId w:val="4"/>
        </w:numPr>
      </w:pPr>
      <w:r>
        <w:t xml:space="preserve">definition of </w:t>
      </w:r>
      <w:proofErr w:type="spellStart"/>
      <w:r>
        <w:t>self advocacy</w:t>
      </w:r>
      <w:proofErr w:type="spellEnd"/>
    </w:p>
    <w:p w:rsidR="00005524" w:rsidRPr="003D5D23" w:rsidRDefault="00EC33B4" w:rsidP="00005524">
      <w:pPr>
        <w:ind w:firstLine="720"/>
      </w:pPr>
      <w:hyperlink r:id="rId16" w:history="1">
        <w:r w:rsidR="00005524" w:rsidRPr="003D5D23">
          <w:rPr>
            <w:rStyle w:val="Hyperlink"/>
            <w:rFonts w:cs="Tahoma"/>
          </w:rPr>
          <w:t>http://www.fulllifehawaii.org/selfdetermination.html</w:t>
        </w:r>
      </w:hyperlink>
    </w:p>
    <w:p w:rsidR="00005524" w:rsidRPr="009F0F18" w:rsidRDefault="00005524" w:rsidP="00005524">
      <w:pPr>
        <w:pStyle w:val="ListParagraph"/>
        <w:numPr>
          <w:ilvl w:val="0"/>
          <w:numId w:val="4"/>
        </w:numPr>
        <w:rPr>
          <w:rFonts w:cs="Tahoma"/>
        </w:rPr>
      </w:pPr>
      <w:r w:rsidRPr="009F0F18">
        <w:rPr>
          <w:rFonts w:cs="Tahoma"/>
        </w:rPr>
        <w:t>Original Links provided by Dr. Eggert</w:t>
      </w:r>
    </w:p>
    <w:p w:rsidR="00005524" w:rsidRPr="009F0F18" w:rsidRDefault="00EC33B4" w:rsidP="00005524">
      <w:pPr>
        <w:ind w:left="720"/>
        <w:rPr>
          <w:rFonts w:cs="Tahoma"/>
          <w:color w:val="0000FF"/>
          <w:u w:val="single"/>
        </w:rPr>
      </w:pPr>
      <w:hyperlink r:id="rId17" w:history="1">
        <w:r w:rsidR="00005524" w:rsidRPr="009F0F18">
          <w:rPr>
            <w:rStyle w:val="Hyperlink"/>
            <w:rFonts w:cs="Tahoma"/>
          </w:rPr>
          <w:t>http://www.ou.edu/content/education/centers-and-partnerships/zarrow.html?rd=1</w:t>
        </w:r>
      </w:hyperlink>
    </w:p>
    <w:p w:rsidR="00005524" w:rsidRPr="009F0F18" w:rsidRDefault="00EC33B4" w:rsidP="00005524">
      <w:pPr>
        <w:ind w:left="720"/>
        <w:rPr>
          <w:rFonts w:cs="Tahoma"/>
        </w:rPr>
      </w:pPr>
      <w:hyperlink r:id="rId18" w:history="1">
        <w:r w:rsidR="00005524" w:rsidRPr="009F0F18">
          <w:rPr>
            <w:rStyle w:val="Hyperlink"/>
            <w:rFonts w:cs="Tahoma"/>
          </w:rPr>
          <w:t>www.imdetermined.org</w:t>
        </w:r>
      </w:hyperlink>
    </w:p>
    <w:p w:rsidR="00005524" w:rsidRPr="009F0F18" w:rsidRDefault="00005524" w:rsidP="00005524">
      <w:pPr>
        <w:autoSpaceDE w:val="0"/>
        <w:autoSpaceDN w:val="0"/>
        <w:adjustRightInd w:val="0"/>
        <w:spacing w:after="0" w:line="240" w:lineRule="auto"/>
        <w:rPr>
          <w:rFonts w:cs="Tahoma"/>
          <w:b/>
          <w:bCs/>
          <w:sz w:val="16"/>
          <w:szCs w:val="16"/>
        </w:rPr>
      </w:pPr>
    </w:p>
    <w:p w:rsidR="00005524" w:rsidRPr="009F0F18" w:rsidRDefault="00005524" w:rsidP="00005524">
      <w:pPr>
        <w:pStyle w:val="ListParagraph"/>
        <w:numPr>
          <w:ilvl w:val="0"/>
          <w:numId w:val="4"/>
        </w:numPr>
        <w:autoSpaceDE w:val="0"/>
        <w:autoSpaceDN w:val="0"/>
        <w:adjustRightInd w:val="0"/>
        <w:spacing w:after="0" w:line="240" w:lineRule="auto"/>
        <w:rPr>
          <w:rFonts w:cs="Tahoma"/>
          <w:bCs/>
          <w:i/>
        </w:rPr>
      </w:pPr>
      <w:r w:rsidRPr="009F0F18">
        <w:rPr>
          <w:rFonts w:cs="Tahoma"/>
          <w:bCs/>
        </w:rPr>
        <w:t xml:space="preserve">  </w:t>
      </w:r>
      <w:r w:rsidRPr="009F0F18">
        <w:rPr>
          <w:rFonts w:cs="Tahoma"/>
          <w:bCs/>
          <w:i/>
        </w:rPr>
        <w:t>A Practical Guide for Teaching Self-Determination</w:t>
      </w:r>
    </w:p>
    <w:p w:rsidR="00005524" w:rsidRPr="009F0F18" w:rsidRDefault="00005524" w:rsidP="00005524">
      <w:pPr>
        <w:pStyle w:val="ListParagraph"/>
        <w:rPr>
          <w:rFonts w:cs="Tahoma"/>
        </w:rPr>
      </w:pPr>
      <w:r w:rsidRPr="009F0F18">
        <w:rPr>
          <w:rFonts w:cs="Tahoma"/>
        </w:rPr>
        <w:t xml:space="preserve">Authors:  Sharon Field, Jim Martin, Bob Miller, Michael Ward and Michael </w:t>
      </w:r>
      <w:proofErr w:type="spellStart"/>
      <w:r w:rsidRPr="009F0F18">
        <w:rPr>
          <w:rFonts w:cs="Tahoma"/>
        </w:rPr>
        <w:t>Wehmeyer</w:t>
      </w:r>
      <w:proofErr w:type="spellEnd"/>
    </w:p>
    <w:p w:rsidR="00005524" w:rsidRPr="009F0F18" w:rsidRDefault="00005524" w:rsidP="00005524">
      <w:pPr>
        <w:autoSpaceDE w:val="0"/>
        <w:autoSpaceDN w:val="0"/>
        <w:adjustRightInd w:val="0"/>
        <w:spacing w:after="0" w:line="240" w:lineRule="auto"/>
        <w:rPr>
          <w:rFonts w:cs="Tahoma"/>
          <w:sz w:val="17"/>
          <w:szCs w:val="17"/>
        </w:rPr>
      </w:pPr>
      <w:r w:rsidRPr="009F0F18">
        <w:rPr>
          <w:rFonts w:cs="Tahoma"/>
        </w:rPr>
        <w:t xml:space="preserve"> </w:t>
      </w:r>
    </w:p>
    <w:p w:rsidR="00005524" w:rsidRPr="009F0F18" w:rsidRDefault="00005524" w:rsidP="00005524">
      <w:pPr>
        <w:pStyle w:val="ListParagraph"/>
        <w:numPr>
          <w:ilvl w:val="0"/>
          <w:numId w:val="4"/>
        </w:numPr>
        <w:rPr>
          <w:rFonts w:cs="Tahoma"/>
        </w:rPr>
      </w:pPr>
      <w:r w:rsidRPr="009F0F18">
        <w:rPr>
          <w:rFonts w:cs="Tahoma"/>
        </w:rPr>
        <w:t xml:space="preserve">This site has lesson plan </w:t>
      </w:r>
      <w:r w:rsidR="00B747B6" w:rsidRPr="009F0F18">
        <w:rPr>
          <w:rFonts w:cs="Tahoma"/>
        </w:rPr>
        <w:t>starters. Each</w:t>
      </w:r>
      <w:r w:rsidRPr="009F0F18">
        <w:rPr>
          <w:rFonts w:cs="Tahoma"/>
        </w:rPr>
        <w:t xml:space="preserve"> lesson plan has </w:t>
      </w:r>
      <w:proofErr w:type="gramStart"/>
      <w:r w:rsidRPr="009F0F18">
        <w:rPr>
          <w:rFonts w:cs="Tahoma"/>
        </w:rPr>
        <w:t>5</w:t>
      </w:r>
      <w:proofErr w:type="gramEnd"/>
      <w:r w:rsidRPr="009F0F18">
        <w:rPr>
          <w:rFonts w:cs="Tahoma"/>
        </w:rPr>
        <w:t xml:space="preserve"> components: objective, setting and materials, content taught, teaching procedures, and method of evaluation.</w:t>
      </w:r>
    </w:p>
    <w:p w:rsidR="00005524" w:rsidRPr="009F0F18" w:rsidRDefault="00EC33B4" w:rsidP="00005524">
      <w:pPr>
        <w:autoSpaceDE w:val="0"/>
        <w:autoSpaceDN w:val="0"/>
        <w:adjustRightInd w:val="0"/>
        <w:spacing w:after="0" w:line="240" w:lineRule="auto"/>
        <w:ind w:firstLine="540"/>
        <w:rPr>
          <w:rFonts w:cs="Tahoma"/>
        </w:rPr>
      </w:pPr>
      <w:hyperlink r:id="rId19" w:history="1">
        <w:r w:rsidR="00005524" w:rsidRPr="009F0F18">
          <w:rPr>
            <w:rStyle w:val="Hyperlink"/>
            <w:rFonts w:cs="Tahoma"/>
          </w:rPr>
          <w:t>http://www.uncc.edu/sdsp</w:t>
        </w:r>
      </w:hyperlink>
    </w:p>
    <w:p w:rsidR="00005524" w:rsidRPr="009F0F18" w:rsidRDefault="00005524" w:rsidP="00005524">
      <w:pPr>
        <w:autoSpaceDE w:val="0"/>
        <w:autoSpaceDN w:val="0"/>
        <w:adjustRightInd w:val="0"/>
        <w:spacing w:after="0" w:line="240" w:lineRule="auto"/>
        <w:ind w:firstLine="540"/>
        <w:rPr>
          <w:rFonts w:cs="Tahoma"/>
        </w:rPr>
      </w:pPr>
    </w:p>
    <w:p w:rsidR="00005524" w:rsidRPr="009F0F18" w:rsidRDefault="00005524" w:rsidP="00005524">
      <w:pPr>
        <w:pStyle w:val="ListParagraph"/>
        <w:numPr>
          <w:ilvl w:val="0"/>
          <w:numId w:val="4"/>
        </w:numPr>
        <w:autoSpaceDE w:val="0"/>
        <w:autoSpaceDN w:val="0"/>
        <w:adjustRightInd w:val="0"/>
        <w:spacing w:after="0" w:line="240" w:lineRule="auto"/>
        <w:rPr>
          <w:rFonts w:cs="Tahoma"/>
        </w:rPr>
      </w:pPr>
      <w:r w:rsidRPr="009F0F18">
        <w:rPr>
          <w:rFonts w:cs="Tahoma"/>
        </w:rPr>
        <w:t>This site has printable posters, short inspirational stories and quotes.</w:t>
      </w:r>
    </w:p>
    <w:p w:rsidR="00005524" w:rsidRPr="009F0F18" w:rsidRDefault="00005524" w:rsidP="00005524">
      <w:pPr>
        <w:autoSpaceDE w:val="0"/>
        <w:autoSpaceDN w:val="0"/>
        <w:adjustRightInd w:val="0"/>
        <w:spacing w:after="0" w:line="240" w:lineRule="auto"/>
        <w:rPr>
          <w:rFonts w:cs="Tahoma"/>
        </w:rPr>
      </w:pPr>
    </w:p>
    <w:p w:rsidR="00005524" w:rsidRPr="009F0F18" w:rsidRDefault="00EC33B4" w:rsidP="00005524">
      <w:pPr>
        <w:autoSpaceDE w:val="0"/>
        <w:autoSpaceDN w:val="0"/>
        <w:adjustRightInd w:val="0"/>
        <w:spacing w:after="0" w:line="240" w:lineRule="auto"/>
        <w:ind w:firstLine="540"/>
        <w:rPr>
          <w:rFonts w:cs="Tahoma"/>
        </w:rPr>
      </w:pPr>
      <w:hyperlink r:id="rId20" w:history="1">
        <w:r w:rsidR="00005524" w:rsidRPr="009F0F18">
          <w:rPr>
            <w:rStyle w:val="Hyperlink"/>
            <w:rFonts w:cs="Tahoma"/>
          </w:rPr>
          <w:t>http://www.values.com</w:t>
        </w:r>
      </w:hyperlink>
    </w:p>
    <w:p w:rsidR="00005524" w:rsidRPr="009F0F18" w:rsidRDefault="00005524" w:rsidP="00005524">
      <w:pPr>
        <w:autoSpaceDE w:val="0"/>
        <w:autoSpaceDN w:val="0"/>
        <w:adjustRightInd w:val="0"/>
        <w:spacing w:after="0" w:line="240" w:lineRule="auto"/>
        <w:rPr>
          <w:rFonts w:cs="Tahoma"/>
        </w:rPr>
      </w:pPr>
    </w:p>
    <w:p w:rsidR="00005524" w:rsidRPr="009F0F18" w:rsidRDefault="00005524" w:rsidP="00005524">
      <w:pPr>
        <w:pStyle w:val="ListParagraph"/>
        <w:numPr>
          <w:ilvl w:val="0"/>
          <w:numId w:val="4"/>
        </w:numPr>
        <w:autoSpaceDE w:val="0"/>
        <w:autoSpaceDN w:val="0"/>
        <w:adjustRightInd w:val="0"/>
        <w:spacing w:after="0" w:line="240" w:lineRule="auto"/>
        <w:rPr>
          <w:rFonts w:cs="Tahoma"/>
        </w:rPr>
      </w:pPr>
      <w:r w:rsidRPr="009F0F18">
        <w:rPr>
          <w:rFonts w:cs="Tahoma"/>
        </w:rPr>
        <w:t xml:space="preserve"> Free resource for creating charts and graphs</w:t>
      </w:r>
    </w:p>
    <w:p w:rsidR="00005524" w:rsidRPr="009F0F18" w:rsidRDefault="00005524" w:rsidP="00005524">
      <w:pPr>
        <w:autoSpaceDE w:val="0"/>
        <w:autoSpaceDN w:val="0"/>
        <w:adjustRightInd w:val="0"/>
        <w:spacing w:after="0" w:line="240" w:lineRule="auto"/>
        <w:ind w:left="540"/>
        <w:rPr>
          <w:rFonts w:cs="Tahoma"/>
        </w:rPr>
      </w:pPr>
    </w:p>
    <w:p w:rsidR="00005524" w:rsidRDefault="00EC33B4" w:rsidP="00005524">
      <w:pPr>
        <w:autoSpaceDE w:val="0"/>
        <w:autoSpaceDN w:val="0"/>
        <w:adjustRightInd w:val="0"/>
        <w:spacing w:after="0" w:line="240" w:lineRule="auto"/>
        <w:ind w:left="540"/>
        <w:rPr>
          <w:rFonts w:cs="Tahoma"/>
        </w:rPr>
      </w:pPr>
      <w:hyperlink r:id="rId21" w:history="1">
        <w:r w:rsidR="00005524" w:rsidRPr="009F0F18">
          <w:rPr>
            <w:rStyle w:val="Hyperlink"/>
            <w:rFonts w:cs="Tahoma"/>
          </w:rPr>
          <w:t>www.easyCBM.com</w:t>
        </w:r>
      </w:hyperlink>
    </w:p>
    <w:p w:rsidR="00005524" w:rsidRDefault="00005524" w:rsidP="00005524">
      <w:pPr>
        <w:autoSpaceDE w:val="0"/>
        <w:autoSpaceDN w:val="0"/>
        <w:adjustRightInd w:val="0"/>
        <w:spacing w:after="0" w:line="240" w:lineRule="auto"/>
        <w:rPr>
          <w:rFonts w:cs="Tahoma"/>
        </w:rPr>
      </w:pPr>
    </w:p>
    <w:p w:rsidR="00005524" w:rsidRDefault="00005524" w:rsidP="00005524">
      <w:pPr>
        <w:autoSpaceDE w:val="0"/>
        <w:autoSpaceDN w:val="0"/>
        <w:adjustRightInd w:val="0"/>
        <w:spacing w:after="0" w:line="240" w:lineRule="auto"/>
        <w:rPr>
          <w:rFonts w:ascii="Tahoma" w:hAnsi="Tahoma" w:cs="Tahoma"/>
          <w:sz w:val="16"/>
          <w:szCs w:val="16"/>
        </w:rPr>
      </w:pPr>
      <w:r>
        <w:rPr>
          <w:rFonts w:cs="Tahoma"/>
        </w:rPr>
        <w:t xml:space="preserve"> </w:t>
      </w:r>
    </w:p>
    <w:p w:rsidR="00005524" w:rsidRPr="003D5D23" w:rsidRDefault="00005524" w:rsidP="00005524">
      <w:pPr>
        <w:pStyle w:val="ListParagraph"/>
        <w:numPr>
          <w:ilvl w:val="0"/>
          <w:numId w:val="4"/>
        </w:numPr>
        <w:autoSpaceDE w:val="0"/>
        <w:autoSpaceDN w:val="0"/>
        <w:adjustRightInd w:val="0"/>
        <w:spacing w:after="0" w:line="240" w:lineRule="auto"/>
        <w:rPr>
          <w:rFonts w:cs="Tahoma"/>
        </w:rPr>
      </w:pPr>
      <w:r w:rsidRPr="003D5D23">
        <w:rPr>
          <w:rFonts w:cs="Tahoma"/>
          <w:color w:val="000000"/>
        </w:rPr>
        <w:t xml:space="preserve">Joe Witt Reading Center - the homepage has links to 1st-5th grade reading probes. The links take you to a second page to choose from levels 1-6 or 7-12. Extra pages for each story have comprehension questions and vocabulary. Pages </w:t>
      </w:r>
      <w:proofErr w:type="gramStart"/>
      <w:r w:rsidRPr="003D5D23">
        <w:rPr>
          <w:rFonts w:cs="Tahoma"/>
          <w:color w:val="000000"/>
        </w:rPr>
        <w:t>are copyrighted</w:t>
      </w:r>
      <w:proofErr w:type="gramEnd"/>
      <w:r w:rsidRPr="003D5D23">
        <w:rPr>
          <w:rFonts w:cs="Tahoma"/>
          <w:color w:val="000000"/>
        </w:rPr>
        <w:t xml:space="preserve">, but you can email for permission to use. So far, </w:t>
      </w:r>
      <w:proofErr w:type="gramStart"/>
      <w:r w:rsidRPr="003D5D23">
        <w:rPr>
          <w:rFonts w:cs="Tahoma"/>
          <w:color w:val="000000"/>
        </w:rPr>
        <w:t>I've</w:t>
      </w:r>
      <w:proofErr w:type="gramEnd"/>
      <w:r w:rsidRPr="003D5D23">
        <w:rPr>
          <w:rFonts w:cs="Tahoma"/>
          <w:color w:val="000000"/>
        </w:rPr>
        <w:t xml:space="preserve"> just had students read from the computer.</w:t>
      </w:r>
    </w:p>
    <w:p w:rsidR="00005524" w:rsidRPr="003D5D23" w:rsidRDefault="00005524" w:rsidP="00005524">
      <w:pPr>
        <w:autoSpaceDE w:val="0"/>
        <w:autoSpaceDN w:val="0"/>
        <w:adjustRightInd w:val="0"/>
        <w:spacing w:after="0" w:line="240" w:lineRule="auto"/>
        <w:ind w:left="540"/>
        <w:rPr>
          <w:rFonts w:cs="Tahoma"/>
        </w:rPr>
      </w:pPr>
    </w:p>
    <w:p w:rsidR="00005524" w:rsidRDefault="00005524" w:rsidP="00005524">
      <w:pPr>
        <w:autoSpaceDE w:val="0"/>
        <w:autoSpaceDN w:val="0"/>
        <w:adjustRightInd w:val="0"/>
        <w:spacing w:after="0" w:line="240" w:lineRule="auto"/>
        <w:ind w:firstLine="540"/>
        <w:rPr>
          <w:rFonts w:cs="Tahoma"/>
          <w:color w:val="000000"/>
        </w:rPr>
      </w:pPr>
      <w:r w:rsidRPr="003D5D23">
        <w:rPr>
          <w:rFonts w:cs="Tahoma"/>
          <w:color w:val="0000FF"/>
          <w:u w:val="single"/>
        </w:rPr>
        <w:t>http://www.joewitt.org/reading/</w:t>
      </w:r>
      <w:r w:rsidRPr="003D5D23">
        <w:rPr>
          <w:rFonts w:cs="Tahoma"/>
          <w:color w:val="000000"/>
        </w:rPr>
        <w:t xml:space="preserve">    </w:t>
      </w:r>
    </w:p>
    <w:p w:rsidR="00005524" w:rsidRDefault="00005524" w:rsidP="00005524">
      <w:pPr>
        <w:autoSpaceDE w:val="0"/>
        <w:autoSpaceDN w:val="0"/>
        <w:adjustRightInd w:val="0"/>
        <w:spacing w:after="0" w:line="240" w:lineRule="auto"/>
        <w:rPr>
          <w:rFonts w:cs="Tahoma"/>
          <w:color w:val="000000"/>
        </w:rPr>
      </w:pPr>
    </w:p>
    <w:p w:rsidR="00005524" w:rsidRPr="00A41B6E" w:rsidRDefault="00005524" w:rsidP="00005524">
      <w:pPr>
        <w:pStyle w:val="ListParagraph"/>
        <w:numPr>
          <w:ilvl w:val="0"/>
          <w:numId w:val="4"/>
        </w:numPr>
        <w:autoSpaceDE w:val="0"/>
        <w:autoSpaceDN w:val="0"/>
        <w:adjustRightInd w:val="0"/>
        <w:spacing w:after="0" w:line="240" w:lineRule="auto"/>
        <w:rPr>
          <w:rFonts w:cs="Tahoma"/>
        </w:rPr>
      </w:pPr>
      <w:r w:rsidRPr="00A41B6E">
        <w:rPr>
          <w:rFonts w:cs="Tahoma"/>
        </w:rPr>
        <w:t>Quick clip of Orlando Bloom re: dyslexia</w:t>
      </w:r>
      <w:r w:rsidRPr="00A41B6E">
        <w:rPr>
          <w:rFonts w:cs="Tahoma"/>
          <w:color w:val="0000FF"/>
          <w:u w:val="single"/>
        </w:rPr>
        <w:t xml:space="preserve"> </w:t>
      </w:r>
    </w:p>
    <w:p w:rsidR="00005524" w:rsidRPr="00A41B6E" w:rsidRDefault="00005524" w:rsidP="00005524">
      <w:pPr>
        <w:autoSpaceDE w:val="0"/>
        <w:autoSpaceDN w:val="0"/>
        <w:adjustRightInd w:val="0"/>
        <w:spacing w:after="0" w:line="240" w:lineRule="auto"/>
        <w:ind w:left="540"/>
        <w:rPr>
          <w:rFonts w:cs="Tahoma"/>
          <w:color w:val="0000FF"/>
          <w:u w:val="single"/>
        </w:rPr>
      </w:pPr>
    </w:p>
    <w:p w:rsidR="00005524" w:rsidRDefault="00EC33B4" w:rsidP="00005524">
      <w:pPr>
        <w:autoSpaceDE w:val="0"/>
        <w:autoSpaceDN w:val="0"/>
        <w:adjustRightInd w:val="0"/>
        <w:spacing w:after="0" w:line="240" w:lineRule="auto"/>
        <w:ind w:left="540"/>
        <w:rPr>
          <w:rFonts w:cs="Tahoma"/>
          <w:color w:val="0000FF"/>
          <w:u w:val="single"/>
        </w:rPr>
      </w:pPr>
      <w:hyperlink r:id="rId22" w:history="1">
        <w:r w:rsidR="00005524" w:rsidRPr="00052A15">
          <w:rPr>
            <w:rStyle w:val="Hyperlink"/>
            <w:rFonts w:cs="Tahoma"/>
          </w:rPr>
          <w:t>http://www.hulu.com/watch/154205/access-hollywood-orlando-bloom-ive-learned-to-live-with-and-overcome-my-dyslexia</w:t>
        </w:r>
      </w:hyperlink>
    </w:p>
    <w:p w:rsidR="00005524" w:rsidRDefault="00005524" w:rsidP="00005524">
      <w:pPr>
        <w:autoSpaceDE w:val="0"/>
        <w:autoSpaceDN w:val="0"/>
        <w:adjustRightInd w:val="0"/>
        <w:spacing w:after="0" w:line="240" w:lineRule="auto"/>
        <w:rPr>
          <w:rFonts w:cs="Tahoma"/>
          <w:color w:val="0000FF"/>
          <w:u w:val="single"/>
        </w:rPr>
      </w:pPr>
    </w:p>
    <w:p w:rsidR="00005524" w:rsidRPr="0089438B" w:rsidRDefault="00005524" w:rsidP="00005524">
      <w:pPr>
        <w:pStyle w:val="ListParagraph"/>
        <w:numPr>
          <w:ilvl w:val="0"/>
          <w:numId w:val="4"/>
        </w:numPr>
        <w:autoSpaceDE w:val="0"/>
        <w:autoSpaceDN w:val="0"/>
        <w:adjustRightInd w:val="0"/>
        <w:spacing w:after="0" w:line="240" w:lineRule="auto"/>
        <w:rPr>
          <w:rFonts w:cs="Tahoma"/>
        </w:rPr>
      </w:pPr>
      <w:r>
        <w:rPr>
          <w:rFonts w:cs="Tahoma"/>
        </w:rPr>
        <w:t xml:space="preserve"> Good site for HS students. A handbook for advocacy.</w:t>
      </w:r>
    </w:p>
    <w:p w:rsidR="00005524" w:rsidRPr="0089438B" w:rsidRDefault="00005524" w:rsidP="00005524">
      <w:pPr>
        <w:autoSpaceDE w:val="0"/>
        <w:autoSpaceDN w:val="0"/>
        <w:adjustRightInd w:val="0"/>
        <w:spacing w:after="0" w:line="240" w:lineRule="auto"/>
        <w:rPr>
          <w:rFonts w:cs="Tahoma"/>
        </w:rPr>
      </w:pPr>
    </w:p>
    <w:p w:rsidR="00005524" w:rsidRDefault="00EC33B4" w:rsidP="00005524">
      <w:pPr>
        <w:autoSpaceDE w:val="0"/>
        <w:autoSpaceDN w:val="0"/>
        <w:adjustRightInd w:val="0"/>
        <w:spacing w:after="0" w:line="240" w:lineRule="auto"/>
        <w:ind w:left="540"/>
        <w:rPr>
          <w:rFonts w:cs="Tahoma"/>
          <w:color w:val="0000FF"/>
          <w:u w:val="single"/>
        </w:rPr>
      </w:pPr>
      <w:hyperlink r:id="rId23" w:history="1">
        <w:r w:rsidR="00005524" w:rsidRPr="00052A15">
          <w:rPr>
            <w:rStyle w:val="Hyperlink"/>
            <w:rFonts w:cs="Tahoma"/>
          </w:rPr>
          <w:t>http://www.ctserc.org/transition/A%20Special%20Educational%20Journey%20from%20Self%20Discovery%20to%20Advocacy.pdf</w:t>
        </w:r>
      </w:hyperlink>
    </w:p>
    <w:p w:rsidR="00005524" w:rsidRDefault="00005524" w:rsidP="00005524">
      <w:pPr>
        <w:autoSpaceDE w:val="0"/>
        <w:autoSpaceDN w:val="0"/>
        <w:adjustRightInd w:val="0"/>
        <w:spacing w:after="0" w:line="240" w:lineRule="auto"/>
        <w:rPr>
          <w:rFonts w:cs="Tahoma"/>
          <w:color w:val="0000FF"/>
          <w:u w:val="single"/>
        </w:rPr>
      </w:pPr>
    </w:p>
    <w:p w:rsidR="00005524" w:rsidRDefault="00005524" w:rsidP="00005524">
      <w:pPr>
        <w:pStyle w:val="ListParagraph"/>
        <w:numPr>
          <w:ilvl w:val="0"/>
          <w:numId w:val="4"/>
        </w:numPr>
        <w:autoSpaceDE w:val="0"/>
        <w:autoSpaceDN w:val="0"/>
        <w:adjustRightInd w:val="0"/>
        <w:spacing w:after="0" w:line="240" w:lineRule="auto"/>
        <w:rPr>
          <w:rFonts w:cs="Tahoma"/>
        </w:rPr>
      </w:pPr>
      <w:r>
        <w:rPr>
          <w:rFonts w:cs="Tahoma"/>
        </w:rPr>
        <w:t xml:space="preserve"> Numerous resources on this site, including an IEP portfolio template.</w:t>
      </w:r>
    </w:p>
    <w:p w:rsidR="00005524" w:rsidRDefault="00005524" w:rsidP="00005524">
      <w:pPr>
        <w:pStyle w:val="ListParagraph"/>
        <w:autoSpaceDE w:val="0"/>
        <w:autoSpaceDN w:val="0"/>
        <w:adjustRightInd w:val="0"/>
        <w:spacing w:after="0" w:line="240" w:lineRule="auto"/>
        <w:ind w:left="540"/>
        <w:rPr>
          <w:rFonts w:ascii="Tahoma" w:hAnsi="Tahoma" w:cs="Tahoma"/>
          <w:color w:val="0000FF"/>
          <w:u w:val="single"/>
        </w:rPr>
      </w:pPr>
    </w:p>
    <w:p w:rsidR="00005524" w:rsidRDefault="00EC33B4" w:rsidP="00005524">
      <w:pPr>
        <w:pStyle w:val="ListParagraph"/>
        <w:autoSpaceDE w:val="0"/>
        <w:autoSpaceDN w:val="0"/>
        <w:adjustRightInd w:val="0"/>
        <w:spacing w:after="0" w:line="240" w:lineRule="auto"/>
        <w:ind w:left="540"/>
        <w:rPr>
          <w:rFonts w:ascii="Tahoma" w:hAnsi="Tahoma" w:cs="Tahoma"/>
          <w:color w:val="0000FF"/>
          <w:u w:val="single"/>
        </w:rPr>
      </w:pPr>
      <w:hyperlink r:id="rId24" w:history="1">
        <w:r w:rsidR="00005524" w:rsidRPr="00493075">
          <w:rPr>
            <w:rStyle w:val="Hyperlink"/>
            <w:rFonts w:ascii="Tahoma" w:hAnsi="Tahoma" w:cs="Tahoma"/>
          </w:rPr>
          <w:t>http://www.hawbaker.pls.iowapages.org/id2.html</w:t>
        </w:r>
      </w:hyperlink>
    </w:p>
    <w:p w:rsidR="00005524" w:rsidRDefault="00005524" w:rsidP="00005524">
      <w:pPr>
        <w:autoSpaceDE w:val="0"/>
        <w:autoSpaceDN w:val="0"/>
        <w:adjustRightInd w:val="0"/>
        <w:spacing w:after="0" w:line="240" w:lineRule="auto"/>
        <w:rPr>
          <w:rFonts w:cs="Tahoma"/>
        </w:rPr>
      </w:pPr>
    </w:p>
    <w:p w:rsidR="00005524" w:rsidRDefault="00005524" w:rsidP="00005524">
      <w:pPr>
        <w:pStyle w:val="ListParagraph"/>
        <w:numPr>
          <w:ilvl w:val="0"/>
          <w:numId w:val="4"/>
        </w:numPr>
        <w:autoSpaceDE w:val="0"/>
        <w:autoSpaceDN w:val="0"/>
        <w:adjustRightInd w:val="0"/>
        <w:spacing w:after="0" w:line="240" w:lineRule="auto"/>
        <w:rPr>
          <w:rFonts w:cs="Tahoma"/>
        </w:rPr>
      </w:pPr>
      <w:r>
        <w:rPr>
          <w:rFonts w:cs="Tahoma"/>
        </w:rPr>
        <w:t>Student Guides for leading an IEP meeting</w:t>
      </w:r>
    </w:p>
    <w:p w:rsidR="00005524" w:rsidRDefault="00005524" w:rsidP="00005524">
      <w:pPr>
        <w:autoSpaceDE w:val="0"/>
        <w:autoSpaceDN w:val="0"/>
        <w:adjustRightInd w:val="0"/>
        <w:spacing w:after="0" w:line="240" w:lineRule="auto"/>
        <w:ind w:left="540"/>
        <w:rPr>
          <w:rFonts w:cs="Tahoma"/>
        </w:rPr>
      </w:pPr>
    </w:p>
    <w:p w:rsidR="00005524" w:rsidRPr="00F92C0C" w:rsidRDefault="00EC33B4" w:rsidP="00005524">
      <w:pPr>
        <w:autoSpaceDE w:val="0"/>
        <w:autoSpaceDN w:val="0"/>
        <w:adjustRightInd w:val="0"/>
        <w:spacing w:after="0" w:line="240" w:lineRule="auto"/>
        <w:ind w:left="540"/>
        <w:rPr>
          <w:rFonts w:ascii="Tahoma" w:hAnsi="Tahoma" w:cs="Tahoma"/>
          <w:color w:val="0000FF"/>
          <w:u w:val="single"/>
        </w:rPr>
      </w:pPr>
      <w:hyperlink r:id="rId25" w:history="1">
        <w:r w:rsidR="00005524" w:rsidRPr="00F92C0C">
          <w:rPr>
            <w:rStyle w:val="Hyperlink"/>
            <w:rFonts w:ascii="Tahoma" w:hAnsi="Tahoma" w:cs="Tahoma"/>
          </w:rPr>
          <w:t>http://www.glenncoe.org/__programs/__special_education/documents/SelfDirected_IEP.pdf</w:t>
        </w:r>
      </w:hyperlink>
    </w:p>
    <w:p w:rsidR="00005524" w:rsidRDefault="00005524" w:rsidP="00005524">
      <w:pPr>
        <w:autoSpaceDE w:val="0"/>
        <w:autoSpaceDN w:val="0"/>
        <w:adjustRightInd w:val="0"/>
        <w:spacing w:after="0" w:line="240" w:lineRule="auto"/>
        <w:ind w:left="540"/>
        <w:rPr>
          <w:rFonts w:ascii="Tahoma" w:hAnsi="Tahoma" w:cs="Tahoma"/>
          <w:color w:val="0000FF"/>
          <w:u w:val="single"/>
        </w:rPr>
      </w:pPr>
    </w:p>
    <w:p w:rsidR="00005524" w:rsidRDefault="00EC33B4" w:rsidP="00005524">
      <w:pPr>
        <w:autoSpaceDE w:val="0"/>
        <w:autoSpaceDN w:val="0"/>
        <w:adjustRightInd w:val="0"/>
        <w:spacing w:after="0" w:line="240" w:lineRule="auto"/>
        <w:ind w:left="540"/>
        <w:rPr>
          <w:rFonts w:ascii="Tahoma" w:hAnsi="Tahoma" w:cs="Tahoma"/>
          <w:color w:val="0000FF"/>
          <w:u w:val="single"/>
        </w:rPr>
      </w:pPr>
      <w:hyperlink r:id="rId26" w:history="1">
        <w:r w:rsidR="00005524" w:rsidRPr="007F3C2E">
          <w:rPr>
            <w:rStyle w:val="Hyperlink"/>
            <w:rFonts w:ascii="Tahoma" w:hAnsi="Tahoma" w:cs="Tahoma"/>
          </w:rPr>
          <w:t>http://www.nichcy.org/InformationResources/Documents/NICHCY%20PUBS/st1.pdf</w:t>
        </w:r>
      </w:hyperlink>
    </w:p>
    <w:p w:rsidR="00005524" w:rsidRDefault="00005524" w:rsidP="00005524">
      <w:pPr>
        <w:autoSpaceDE w:val="0"/>
        <w:autoSpaceDN w:val="0"/>
        <w:adjustRightInd w:val="0"/>
        <w:spacing w:after="0" w:line="240" w:lineRule="auto"/>
        <w:rPr>
          <w:rFonts w:ascii="Tahoma" w:hAnsi="Tahoma" w:cs="Tahoma"/>
          <w:color w:val="0000FF"/>
          <w:u w:val="single"/>
        </w:rPr>
      </w:pPr>
    </w:p>
    <w:p w:rsidR="00005524" w:rsidRPr="00290FA3" w:rsidRDefault="00005524" w:rsidP="00005524">
      <w:pPr>
        <w:numPr>
          <w:ilvl w:val="0"/>
          <w:numId w:val="4"/>
        </w:numPr>
        <w:autoSpaceDE w:val="0"/>
        <w:autoSpaceDN w:val="0"/>
        <w:adjustRightInd w:val="0"/>
        <w:spacing w:after="0" w:line="240" w:lineRule="auto"/>
        <w:rPr>
          <w:rFonts w:ascii="Tahoma" w:hAnsi="Tahoma" w:cs="Tahoma"/>
        </w:rPr>
      </w:pPr>
      <w:r w:rsidRPr="00290FA3">
        <w:rPr>
          <w:rFonts w:ascii="Tahoma" w:hAnsi="Tahoma" w:cs="Tahoma"/>
          <w:color w:val="0000FF"/>
          <w:u w:val="single"/>
        </w:rPr>
        <w:t xml:space="preserve"> </w:t>
      </w:r>
      <w:r w:rsidRPr="00290FA3">
        <w:rPr>
          <w:rFonts w:ascii="Tahoma" w:hAnsi="Tahoma" w:cs="Tahoma"/>
        </w:rPr>
        <w:t xml:space="preserve">Storyline is a website that has famous actors reading stories aloud.  They have </w:t>
      </w:r>
      <w:r w:rsidRPr="00290FA3">
        <w:rPr>
          <w:rFonts w:ascii="Tahoma" w:hAnsi="Tahoma" w:cs="Tahoma"/>
          <w:u w:val="single"/>
        </w:rPr>
        <w:t xml:space="preserve">Thank You, Mr. </w:t>
      </w:r>
      <w:proofErr w:type="spellStart"/>
      <w:proofErr w:type="gramStart"/>
      <w:r w:rsidRPr="00290FA3">
        <w:rPr>
          <w:rFonts w:ascii="Tahoma" w:hAnsi="Tahoma" w:cs="Tahoma"/>
          <w:u w:val="single"/>
        </w:rPr>
        <w:t>Falker</w:t>
      </w:r>
      <w:proofErr w:type="spellEnd"/>
      <w:r w:rsidRPr="00290FA3">
        <w:rPr>
          <w:rFonts w:ascii="Tahoma" w:hAnsi="Tahoma" w:cs="Tahoma"/>
        </w:rPr>
        <w:t xml:space="preserve">  by</w:t>
      </w:r>
      <w:proofErr w:type="gramEnd"/>
      <w:r w:rsidRPr="00290FA3">
        <w:rPr>
          <w:rFonts w:ascii="Tahoma" w:hAnsi="Tahoma" w:cs="Tahoma"/>
        </w:rPr>
        <w:t xml:space="preserve"> Patricia </w:t>
      </w:r>
      <w:proofErr w:type="spellStart"/>
      <w:r w:rsidRPr="00290FA3">
        <w:rPr>
          <w:rFonts w:ascii="Tahoma" w:hAnsi="Tahoma" w:cs="Tahoma"/>
        </w:rPr>
        <w:t>Polloco</w:t>
      </w:r>
      <w:proofErr w:type="spellEnd"/>
      <w:r w:rsidRPr="00290FA3">
        <w:rPr>
          <w:rFonts w:ascii="Tahoma" w:hAnsi="Tahoma" w:cs="Tahoma"/>
        </w:rPr>
        <w:t xml:space="preserve">. The story is all about the author's childhood experience learning to read.  After they listen to the story (which has </w:t>
      </w:r>
      <w:proofErr w:type="spellStart"/>
      <w:r w:rsidRPr="00290FA3">
        <w:rPr>
          <w:rFonts w:ascii="Tahoma" w:hAnsi="Tahoma" w:cs="Tahoma"/>
        </w:rPr>
        <w:t>subtitles</w:t>
      </w:r>
      <w:proofErr w:type="gramStart"/>
      <w:r w:rsidRPr="00290FA3">
        <w:rPr>
          <w:rFonts w:ascii="Tahoma" w:hAnsi="Tahoma" w:cs="Tahoma"/>
        </w:rPr>
        <w:t>..in</w:t>
      </w:r>
      <w:proofErr w:type="spellEnd"/>
      <w:proofErr w:type="gramEnd"/>
      <w:r w:rsidRPr="00290FA3">
        <w:rPr>
          <w:rFonts w:ascii="Tahoma" w:hAnsi="Tahoma" w:cs="Tahoma"/>
        </w:rPr>
        <w:t xml:space="preserve"> my </w:t>
      </w:r>
      <w:proofErr w:type="spellStart"/>
      <w:r w:rsidRPr="00290FA3">
        <w:rPr>
          <w:rFonts w:ascii="Tahoma" w:hAnsi="Tahoma" w:cs="Tahoma"/>
        </w:rPr>
        <w:t>opinion..</w:t>
      </w:r>
      <w:proofErr w:type="gramStart"/>
      <w:r w:rsidRPr="00290FA3">
        <w:rPr>
          <w:rFonts w:ascii="Tahoma" w:hAnsi="Tahoma" w:cs="Tahoma"/>
        </w:rPr>
        <w:t>crucial</w:t>
      </w:r>
      <w:proofErr w:type="spellEnd"/>
      <w:proofErr w:type="gramEnd"/>
      <w:r w:rsidRPr="00290FA3">
        <w:rPr>
          <w:rFonts w:ascii="Tahoma" w:hAnsi="Tahoma" w:cs="Tahoma"/>
        </w:rPr>
        <w:t xml:space="preserve"> benefit) they students are thinking about </w:t>
      </w:r>
      <w:r w:rsidRPr="00290FA3">
        <w:rPr>
          <w:rFonts w:ascii="Tahoma" w:hAnsi="Tahoma" w:cs="Tahoma"/>
        </w:rPr>
        <w:lastRenderedPageBreak/>
        <w:t>their "balcony" people or those that cheer them on.  They are then writing their own "thank you" to someone who has believed in them.  Darling!  Just thought I would share.</w:t>
      </w:r>
    </w:p>
    <w:p w:rsidR="00005524" w:rsidRPr="00290FA3" w:rsidRDefault="00005524" w:rsidP="00005524">
      <w:pPr>
        <w:autoSpaceDE w:val="0"/>
        <w:autoSpaceDN w:val="0"/>
        <w:adjustRightInd w:val="0"/>
        <w:spacing w:after="0" w:line="240" w:lineRule="auto"/>
        <w:ind w:left="540"/>
        <w:rPr>
          <w:rFonts w:cs="Tahoma"/>
        </w:rPr>
      </w:pPr>
    </w:p>
    <w:p w:rsidR="00005524" w:rsidRDefault="00EC33B4" w:rsidP="00005524">
      <w:pPr>
        <w:autoSpaceDE w:val="0"/>
        <w:autoSpaceDN w:val="0"/>
        <w:adjustRightInd w:val="0"/>
        <w:spacing w:after="0" w:line="240" w:lineRule="auto"/>
        <w:ind w:left="540"/>
        <w:rPr>
          <w:rFonts w:ascii="Tahoma" w:hAnsi="Tahoma" w:cs="Tahoma"/>
          <w:color w:val="0000FF"/>
          <w:u w:val="single"/>
        </w:rPr>
      </w:pPr>
      <w:hyperlink r:id="rId27" w:history="1">
        <w:r w:rsidR="00005524" w:rsidRPr="00465096">
          <w:rPr>
            <w:rStyle w:val="Hyperlink"/>
            <w:rFonts w:ascii="Tahoma" w:hAnsi="Tahoma" w:cs="Tahoma"/>
          </w:rPr>
          <w:t>http://www.storylineonline.net/</w:t>
        </w:r>
      </w:hyperlink>
    </w:p>
    <w:p w:rsidR="000979FF" w:rsidRPr="00AF239A" w:rsidRDefault="000979FF" w:rsidP="00005524">
      <w:pPr>
        <w:autoSpaceDE w:val="0"/>
        <w:autoSpaceDN w:val="0"/>
        <w:adjustRightInd w:val="0"/>
        <w:spacing w:after="0" w:line="240" w:lineRule="auto"/>
        <w:ind w:left="540"/>
        <w:rPr>
          <w:rFonts w:ascii="Tahoma" w:hAnsi="Tahoma" w:cs="Tahoma"/>
          <w:u w:val="single"/>
        </w:rPr>
      </w:pPr>
    </w:p>
    <w:p w:rsidR="00005524" w:rsidRDefault="00005524" w:rsidP="00005524">
      <w:pPr>
        <w:autoSpaceDE w:val="0"/>
        <w:autoSpaceDN w:val="0"/>
        <w:adjustRightInd w:val="0"/>
        <w:spacing w:after="0" w:line="240" w:lineRule="auto"/>
        <w:ind w:left="540"/>
        <w:rPr>
          <w:rFonts w:ascii="Tahoma" w:hAnsi="Tahoma" w:cs="Tahoma"/>
          <w:color w:val="0000FF"/>
          <w:u w:val="single"/>
        </w:rPr>
      </w:pPr>
    </w:p>
    <w:p w:rsidR="00005524" w:rsidRPr="00416611" w:rsidRDefault="00005524" w:rsidP="00005524">
      <w:pPr>
        <w:numPr>
          <w:ilvl w:val="0"/>
          <w:numId w:val="4"/>
        </w:numPr>
        <w:autoSpaceDE w:val="0"/>
        <w:autoSpaceDN w:val="0"/>
        <w:adjustRightInd w:val="0"/>
        <w:spacing w:after="0" w:line="240" w:lineRule="auto"/>
        <w:rPr>
          <w:rFonts w:ascii="Calibri" w:hAnsi="Calibri" w:cs="Tahoma"/>
        </w:rPr>
      </w:pPr>
      <w:r w:rsidRPr="00416611">
        <w:rPr>
          <w:rFonts w:ascii="Tahoma" w:hAnsi="Tahoma" w:cs="Tahoma"/>
        </w:rPr>
        <w:t>Road to Succe</w:t>
      </w:r>
      <w:r>
        <w:rPr>
          <w:rFonts w:ascii="Tahoma" w:hAnsi="Tahoma" w:cs="Tahoma"/>
        </w:rPr>
        <w:t>s</w:t>
      </w:r>
      <w:r w:rsidRPr="00416611">
        <w:rPr>
          <w:rFonts w:ascii="Tahoma" w:hAnsi="Tahoma" w:cs="Tahoma"/>
        </w:rPr>
        <w:t>s:  Lessons and Units designed for transition and self-advocacy</w:t>
      </w:r>
      <w:r>
        <w:rPr>
          <w:rFonts w:ascii="Tahoma" w:hAnsi="Tahoma" w:cs="Tahoma"/>
        </w:rPr>
        <w:t xml:space="preserve">.  From home page, scroll down for the section called “Roads to Success Curriculum.”  There, you will find curriculum and lessons plans for grades 7-12.  </w:t>
      </w:r>
    </w:p>
    <w:p w:rsidR="00005524" w:rsidRDefault="00005524" w:rsidP="00005524">
      <w:pPr>
        <w:autoSpaceDE w:val="0"/>
        <w:autoSpaceDN w:val="0"/>
        <w:adjustRightInd w:val="0"/>
        <w:spacing w:after="0" w:line="240" w:lineRule="auto"/>
        <w:ind w:left="540"/>
        <w:rPr>
          <w:rFonts w:ascii="Tahoma" w:hAnsi="Tahoma" w:cs="Tahoma"/>
          <w:color w:val="0000FF"/>
          <w:u w:val="single"/>
        </w:rPr>
      </w:pPr>
    </w:p>
    <w:p w:rsidR="00005524" w:rsidRDefault="00EC33B4" w:rsidP="00005524">
      <w:pPr>
        <w:autoSpaceDE w:val="0"/>
        <w:autoSpaceDN w:val="0"/>
        <w:adjustRightInd w:val="0"/>
        <w:spacing w:after="0" w:line="240" w:lineRule="auto"/>
        <w:ind w:left="540"/>
        <w:rPr>
          <w:rFonts w:cs="Tahoma"/>
        </w:rPr>
      </w:pPr>
      <w:hyperlink r:id="rId28" w:anchor="highschool" w:history="1">
        <w:r w:rsidR="00005524" w:rsidRPr="00465096">
          <w:rPr>
            <w:rStyle w:val="Hyperlink"/>
            <w:rFonts w:cs="Tahoma"/>
          </w:rPr>
          <w:t>http://www.collegeincolorado.org/Home/For_Professionals/Materials.aspx#highschool</w:t>
        </w:r>
      </w:hyperlink>
    </w:p>
    <w:p w:rsidR="00005524" w:rsidRDefault="00005524" w:rsidP="00005524">
      <w:pPr>
        <w:autoSpaceDE w:val="0"/>
        <w:autoSpaceDN w:val="0"/>
        <w:adjustRightInd w:val="0"/>
        <w:spacing w:after="0" w:line="240" w:lineRule="auto"/>
        <w:rPr>
          <w:rFonts w:cs="Tahoma"/>
        </w:rPr>
      </w:pPr>
    </w:p>
    <w:p w:rsidR="00005524" w:rsidRDefault="00005524" w:rsidP="00005524">
      <w:pPr>
        <w:pStyle w:val="ListParagraph"/>
        <w:numPr>
          <w:ilvl w:val="0"/>
          <w:numId w:val="4"/>
        </w:numPr>
        <w:autoSpaceDE w:val="0"/>
        <w:autoSpaceDN w:val="0"/>
        <w:adjustRightInd w:val="0"/>
        <w:spacing w:after="0" w:line="240" w:lineRule="auto"/>
        <w:rPr>
          <w:rFonts w:cs="Tahoma"/>
        </w:rPr>
      </w:pPr>
      <w:proofErr w:type="spellStart"/>
      <w:r>
        <w:rPr>
          <w:rFonts w:cs="Tahoma"/>
        </w:rPr>
        <w:t>Difabilities</w:t>
      </w:r>
      <w:proofErr w:type="spellEnd"/>
      <w:r>
        <w:rPr>
          <w:rFonts w:cs="Tahoma"/>
        </w:rPr>
        <w:t xml:space="preserve">:  A teacher made blog for </w:t>
      </w:r>
      <w:r w:rsidRPr="00005524">
        <w:rPr>
          <w:rFonts w:cs="Tahoma"/>
          <w:u w:val="single"/>
        </w:rPr>
        <w:t>middle school</w:t>
      </w:r>
      <w:r>
        <w:rPr>
          <w:rFonts w:cs="Tahoma"/>
        </w:rPr>
        <w:t xml:space="preserve"> that includes power point presentations, sample lessons, etc.  Found it on Pinterest!</w:t>
      </w:r>
    </w:p>
    <w:p w:rsidR="00005524" w:rsidRDefault="00005524" w:rsidP="00005524">
      <w:pPr>
        <w:pStyle w:val="ListParagraph"/>
        <w:autoSpaceDE w:val="0"/>
        <w:autoSpaceDN w:val="0"/>
        <w:adjustRightInd w:val="0"/>
        <w:spacing w:after="0" w:line="240" w:lineRule="auto"/>
        <w:ind w:left="540"/>
        <w:rPr>
          <w:rFonts w:cs="Tahoma"/>
        </w:rPr>
      </w:pPr>
    </w:p>
    <w:p w:rsidR="00005524" w:rsidRDefault="00EC33B4" w:rsidP="00005524">
      <w:pPr>
        <w:pStyle w:val="ListParagraph"/>
        <w:autoSpaceDE w:val="0"/>
        <w:autoSpaceDN w:val="0"/>
        <w:adjustRightInd w:val="0"/>
        <w:spacing w:after="0" w:line="240" w:lineRule="auto"/>
        <w:ind w:left="540"/>
        <w:rPr>
          <w:rFonts w:cs="Tahoma"/>
        </w:rPr>
      </w:pPr>
      <w:hyperlink r:id="rId29" w:history="1">
        <w:r w:rsidR="00005524" w:rsidRPr="00465096">
          <w:rPr>
            <w:rStyle w:val="Hyperlink"/>
            <w:rFonts w:cs="Tahoma"/>
          </w:rPr>
          <w:t>http://www.difabilities.net/index.htm</w:t>
        </w:r>
      </w:hyperlink>
    </w:p>
    <w:p w:rsidR="00AF239A" w:rsidRDefault="00AF239A" w:rsidP="00AF239A">
      <w:pPr>
        <w:autoSpaceDE w:val="0"/>
        <w:autoSpaceDN w:val="0"/>
        <w:adjustRightInd w:val="0"/>
        <w:spacing w:after="0" w:line="240" w:lineRule="auto"/>
        <w:rPr>
          <w:rFonts w:cs="Tahoma"/>
        </w:rPr>
      </w:pPr>
    </w:p>
    <w:p w:rsidR="00AF239A" w:rsidRDefault="00AF239A" w:rsidP="00AF239A">
      <w:pPr>
        <w:pStyle w:val="ListParagraph"/>
        <w:numPr>
          <w:ilvl w:val="0"/>
          <w:numId w:val="4"/>
        </w:numPr>
        <w:autoSpaceDE w:val="0"/>
        <w:autoSpaceDN w:val="0"/>
        <w:adjustRightInd w:val="0"/>
        <w:spacing w:after="0" w:line="240" w:lineRule="auto"/>
        <w:rPr>
          <w:rFonts w:cs="Tahoma"/>
        </w:rPr>
      </w:pPr>
      <w:r>
        <w:rPr>
          <w:rFonts w:cs="Tahoma"/>
        </w:rPr>
        <w:t>Maryland Learning Links:  Self-Determination and Self-Advocacy Timelines and Definitions</w:t>
      </w:r>
    </w:p>
    <w:p w:rsidR="00AF239A" w:rsidRDefault="00AF239A" w:rsidP="00AF239A">
      <w:pPr>
        <w:autoSpaceDE w:val="0"/>
        <w:autoSpaceDN w:val="0"/>
        <w:adjustRightInd w:val="0"/>
        <w:spacing w:after="0" w:line="240" w:lineRule="auto"/>
        <w:rPr>
          <w:rFonts w:cs="Tahoma"/>
        </w:rPr>
      </w:pPr>
    </w:p>
    <w:p w:rsidR="00AF239A" w:rsidRDefault="00EC33B4" w:rsidP="00AF239A">
      <w:pPr>
        <w:autoSpaceDE w:val="0"/>
        <w:autoSpaceDN w:val="0"/>
        <w:adjustRightInd w:val="0"/>
        <w:spacing w:after="0" w:line="240" w:lineRule="auto"/>
        <w:ind w:left="180" w:firstLine="360"/>
        <w:rPr>
          <w:rFonts w:cs="Tahoma"/>
        </w:rPr>
      </w:pPr>
      <w:hyperlink r:id="rId30" w:history="1">
        <w:r w:rsidR="00AF239A" w:rsidRPr="00465096">
          <w:rPr>
            <w:rStyle w:val="Hyperlink"/>
            <w:rFonts w:cs="Tahoma"/>
          </w:rPr>
          <w:t>http://marylandlearninglinks.org/2761</w:t>
        </w:r>
      </w:hyperlink>
    </w:p>
    <w:p w:rsidR="00AF239A" w:rsidRPr="00AF239A" w:rsidRDefault="00AF239A" w:rsidP="00AF239A">
      <w:pPr>
        <w:autoSpaceDE w:val="0"/>
        <w:autoSpaceDN w:val="0"/>
        <w:adjustRightInd w:val="0"/>
        <w:spacing w:after="0" w:line="240" w:lineRule="auto"/>
        <w:rPr>
          <w:rFonts w:cs="Tahoma"/>
        </w:rPr>
      </w:pPr>
    </w:p>
    <w:p w:rsidR="000979FF" w:rsidRDefault="000979FF" w:rsidP="000979FF">
      <w:pPr>
        <w:autoSpaceDE w:val="0"/>
        <w:autoSpaceDN w:val="0"/>
        <w:adjustRightInd w:val="0"/>
        <w:spacing w:after="0" w:line="240" w:lineRule="auto"/>
        <w:rPr>
          <w:rFonts w:cs="Tahoma"/>
        </w:rPr>
      </w:pPr>
    </w:p>
    <w:p w:rsidR="000979FF" w:rsidRPr="000979FF" w:rsidRDefault="000979FF" w:rsidP="000979FF">
      <w:pPr>
        <w:pStyle w:val="ListParagraph"/>
        <w:numPr>
          <w:ilvl w:val="0"/>
          <w:numId w:val="4"/>
        </w:numPr>
        <w:rPr>
          <w:rFonts w:eastAsia="Times New Roman"/>
          <w:color w:val="000000"/>
        </w:rPr>
      </w:pPr>
      <w:r w:rsidRPr="000979FF">
        <w:rPr>
          <w:rFonts w:cs="Tahoma"/>
        </w:rPr>
        <w:t xml:space="preserve"> </w:t>
      </w:r>
      <w:r w:rsidRPr="000979FF">
        <w:rPr>
          <w:rFonts w:cstheme="minorHAnsi"/>
        </w:rPr>
        <w:t xml:space="preserve">Free lesson plans on the areas of Trustworthiness, Fairness, Respect, Caring, Responsibility, and Citizenship.  </w:t>
      </w:r>
      <w:proofErr w:type="gramStart"/>
      <w:r w:rsidRPr="000979FF">
        <w:rPr>
          <w:rFonts w:cstheme="minorHAnsi"/>
        </w:rPr>
        <w:t>Lessons can be chosen by age and subject</w:t>
      </w:r>
      <w:proofErr w:type="gramEnd"/>
      <w:r w:rsidRPr="000979FF">
        <w:rPr>
          <w:rFonts w:cstheme="minorHAnsi"/>
        </w:rPr>
        <w:t xml:space="preserve">.  </w:t>
      </w:r>
      <w:r w:rsidRPr="000979FF">
        <w:rPr>
          <w:rFonts w:eastAsia="Times New Roman"/>
          <w:color w:val="000000"/>
        </w:rPr>
        <w:t>Appropriate for upper elementary, middle, and secondary.</w:t>
      </w:r>
    </w:p>
    <w:p w:rsidR="000979FF" w:rsidRDefault="000979FF" w:rsidP="000979FF">
      <w:pPr>
        <w:pStyle w:val="ListParagraph"/>
        <w:autoSpaceDE w:val="0"/>
        <w:autoSpaceDN w:val="0"/>
        <w:adjustRightInd w:val="0"/>
        <w:spacing w:after="0" w:line="240" w:lineRule="auto"/>
        <w:ind w:left="540"/>
        <w:rPr>
          <w:rFonts w:cs="Tahoma"/>
        </w:rPr>
      </w:pPr>
    </w:p>
    <w:p w:rsidR="000979FF" w:rsidRDefault="00EC33B4" w:rsidP="000979FF">
      <w:pPr>
        <w:ind w:firstLine="540"/>
      </w:pPr>
      <w:hyperlink r:id="rId31" w:history="1">
        <w:r w:rsidR="000979FF" w:rsidRPr="0025073E">
          <w:rPr>
            <w:rStyle w:val="Hyperlink"/>
            <w:rFonts w:cstheme="minorHAnsi"/>
          </w:rPr>
          <w:t>http://charactercounts.org/lesson-plans/index.html</w:t>
        </w:r>
      </w:hyperlink>
    </w:p>
    <w:p w:rsidR="000979FF" w:rsidRPr="000979FF" w:rsidRDefault="000979FF" w:rsidP="000979FF">
      <w:pPr>
        <w:pStyle w:val="ListParagraph"/>
        <w:numPr>
          <w:ilvl w:val="0"/>
          <w:numId w:val="4"/>
        </w:numPr>
        <w:rPr>
          <w:rFonts w:eastAsia="Times New Roman"/>
          <w:color w:val="000000"/>
        </w:rPr>
      </w:pPr>
      <w:r w:rsidRPr="000979FF">
        <w:rPr>
          <w:rFonts w:eastAsia="Times New Roman"/>
          <w:color w:val="000000"/>
        </w:rPr>
        <w:t>Character Education lesson plans sorted by age level.  Appropriate for upper elementary, middle, and secondary.</w:t>
      </w:r>
    </w:p>
    <w:p w:rsidR="000979FF" w:rsidRDefault="00EC33B4" w:rsidP="000979FF">
      <w:pPr>
        <w:pStyle w:val="ListParagraph"/>
        <w:ind w:left="540"/>
      </w:pPr>
      <w:hyperlink r:id="rId32" w:history="1">
        <w:r w:rsidR="000979FF" w:rsidRPr="000979FF">
          <w:rPr>
            <w:rStyle w:val="Hyperlink"/>
            <w:rFonts w:eastAsia="Times New Roman"/>
          </w:rPr>
          <w:t>http://www.character.org/lessons/lesson-plans/</w:t>
        </w:r>
      </w:hyperlink>
    </w:p>
    <w:p w:rsidR="000979FF" w:rsidRPr="000979FF" w:rsidRDefault="000979FF" w:rsidP="000979FF">
      <w:pPr>
        <w:pStyle w:val="ListParagraph"/>
        <w:ind w:left="540"/>
        <w:rPr>
          <w:rFonts w:eastAsia="Times New Roman"/>
          <w:color w:val="000000"/>
        </w:rPr>
      </w:pPr>
    </w:p>
    <w:p w:rsidR="000979FF" w:rsidRDefault="000979FF" w:rsidP="000979FF">
      <w:pPr>
        <w:pStyle w:val="ListParagraph"/>
        <w:numPr>
          <w:ilvl w:val="0"/>
          <w:numId w:val="4"/>
        </w:numPr>
        <w:rPr>
          <w:rFonts w:eastAsia="Times New Roman"/>
          <w:color w:val="000000"/>
        </w:rPr>
      </w:pPr>
      <w:r w:rsidRPr="000979FF">
        <w:rPr>
          <w:rFonts w:eastAsia="Times New Roman"/>
          <w:color w:val="000000"/>
        </w:rPr>
        <w:t xml:space="preserve">Great list of ideas for classroom activities/on-going lessons for your classroom.  The “Help” video/lesson </w:t>
      </w:r>
      <w:r>
        <w:rPr>
          <w:rFonts w:eastAsia="Times New Roman"/>
          <w:color w:val="000000"/>
        </w:rPr>
        <w:t>is</w:t>
      </w:r>
      <w:r w:rsidRPr="000979FF">
        <w:rPr>
          <w:rFonts w:eastAsia="Times New Roman"/>
          <w:color w:val="000000"/>
        </w:rPr>
        <w:t xml:space="preserve"> included in this site.  Appropriate for upper elementary, middle, and secondary.</w:t>
      </w:r>
      <w:r>
        <w:rPr>
          <w:rFonts w:eastAsia="Times New Roman"/>
          <w:color w:val="000000"/>
        </w:rPr>
        <w:t xml:space="preserve"> Found on Pinterest!</w:t>
      </w:r>
    </w:p>
    <w:p w:rsidR="000979FF" w:rsidRPr="000979FF" w:rsidRDefault="000979FF" w:rsidP="000979FF">
      <w:pPr>
        <w:pStyle w:val="ListParagraph"/>
        <w:ind w:left="540"/>
        <w:rPr>
          <w:rFonts w:eastAsia="Times New Roman"/>
          <w:color w:val="000000"/>
        </w:rPr>
      </w:pPr>
    </w:p>
    <w:p w:rsidR="000979FF" w:rsidRDefault="00EC33B4" w:rsidP="000979FF">
      <w:pPr>
        <w:pStyle w:val="ListParagraph"/>
        <w:ind w:left="540"/>
      </w:pPr>
      <w:hyperlink r:id="rId33" w:history="1">
        <w:r w:rsidR="000979FF" w:rsidRPr="000979FF">
          <w:rPr>
            <w:rStyle w:val="Hyperlink"/>
            <w:rFonts w:eastAsia="Times New Roman"/>
          </w:rPr>
          <w:t>http://www.the-teachers-lounge.com/blog/2012/01/the-top-character-education-lessons-plans-and-motivational-videos-of-2011/</w:t>
        </w:r>
      </w:hyperlink>
    </w:p>
    <w:p w:rsidR="000979FF" w:rsidRDefault="000979FF" w:rsidP="000979FF">
      <w:pPr>
        <w:pStyle w:val="ListParagraph"/>
        <w:ind w:left="540"/>
      </w:pPr>
    </w:p>
    <w:p w:rsidR="000979FF" w:rsidRPr="000979FF" w:rsidRDefault="000979FF" w:rsidP="000979FF">
      <w:pPr>
        <w:pStyle w:val="ListParagraph"/>
        <w:numPr>
          <w:ilvl w:val="0"/>
          <w:numId w:val="4"/>
        </w:numPr>
        <w:rPr>
          <w:rFonts w:eastAsia="Times New Roman"/>
          <w:color w:val="000000"/>
        </w:rPr>
      </w:pPr>
      <w:r w:rsidRPr="000979FF">
        <w:rPr>
          <w:rFonts w:eastAsia="Times New Roman"/>
          <w:color w:val="000000"/>
        </w:rPr>
        <w:t>Lessons for teaching social skills.  Appropriate for middle school and secondary.</w:t>
      </w:r>
    </w:p>
    <w:p w:rsidR="000979FF" w:rsidRDefault="00EC33B4" w:rsidP="000979FF">
      <w:pPr>
        <w:pStyle w:val="ListParagraph"/>
        <w:ind w:left="540"/>
      </w:pPr>
      <w:hyperlink r:id="rId34" w:history="1">
        <w:r w:rsidR="000979FF" w:rsidRPr="000979FF">
          <w:rPr>
            <w:rStyle w:val="Hyperlink"/>
            <w:rFonts w:eastAsia="Times New Roman"/>
          </w:rPr>
          <w:t>http://www.cccoe.net/social/skillslist.htm</w:t>
        </w:r>
      </w:hyperlink>
    </w:p>
    <w:p w:rsidR="00152D3A" w:rsidRDefault="00152D3A" w:rsidP="000979FF">
      <w:pPr>
        <w:pStyle w:val="ListParagraph"/>
        <w:ind w:left="540"/>
      </w:pPr>
    </w:p>
    <w:p w:rsidR="00AF239A" w:rsidRPr="00AF239A" w:rsidRDefault="00AF239A" w:rsidP="00AF239A">
      <w:pPr>
        <w:pStyle w:val="ListParagraph"/>
        <w:numPr>
          <w:ilvl w:val="0"/>
          <w:numId w:val="4"/>
        </w:numPr>
        <w:rPr>
          <w:rFonts w:eastAsia="Times New Roman"/>
          <w:color w:val="000000"/>
        </w:rPr>
      </w:pPr>
      <w:r>
        <w:t>Wisconsin Department of Public Instruction: Opening Doors to Self-Determination Skills. Appropriate for middle school and high school. Go activities/worksheets for problem solving.</w:t>
      </w:r>
    </w:p>
    <w:p w:rsidR="00AF239A" w:rsidRDefault="00AF239A" w:rsidP="00AF239A">
      <w:pPr>
        <w:pStyle w:val="ListParagraph"/>
        <w:ind w:left="540"/>
      </w:pPr>
    </w:p>
    <w:p w:rsidR="000979FF" w:rsidRPr="000979FF" w:rsidRDefault="00EC33B4" w:rsidP="009E62D0">
      <w:pPr>
        <w:pStyle w:val="ListParagraph"/>
        <w:ind w:left="540"/>
        <w:rPr>
          <w:rFonts w:cs="Tahoma"/>
        </w:rPr>
      </w:pPr>
      <w:hyperlink r:id="rId35" w:history="1">
        <w:r w:rsidR="00AF239A" w:rsidRPr="00465096">
          <w:rPr>
            <w:rStyle w:val="Hyperlink"/>
            <w:rFonts w:eastAsia="Times New Roman"/>
          </w:rPr>
          <w:t>http://dpi.wi.gov/sped/pdf/tranopndrs-self-determination.pdf</w:t>
        </w:r>
      </w:hyperlink>
    </w:p>
    <w:p w:rsidR="00005524" w:rsidRDefault="00005524" w:rsidP="00005524">
      <w:pPr>
        <w:pStyle w:val="ListParagraph"/>
        <w:autoSpaceDE w:val="0"/>
        <w:autoSpaceDN w:val="0"/>
        <w:adjustRightInd w:val="0"/>
        <w:spacing w:after="0" w:line="240" w:lineRule="auto"/>
        <w:ind w:left="540"/>
        <w:rPr>
          <w:rFonts w:cs="Tahoma"/>
        </w:rPr>
      </w:pPr>
    </w:p>
    <w:p w:rsidR="00005524" w:rsidRPr="00005524" w:rsidRDefault="00005524" w:rsidP="00005524">
      <w:pPr>
        <w:pStyle w:val="ListParagraph"/>
        <w:autoSpaceDE w:val="0"/>
        <w:autoSpaceDN w:val="0"/>
        <w:adjustRightInd w:val="0"/>
        <w:spacing w:after="0" w:line="240" w:lineRule="auto"/>
        <w:ind w:left="540"/>
        <w:rPr>
          <w:rFonts w:cs="Tahoma"/>
        </w:rPr>
      </w:pPr>
    </w:p>
    <w:p w:rsidR="00005524" w:rsidRPr="00BB30C2" w:rsidRDefault="00005524" w:rsidP="00005524">
      <w:pPr>
        <w:pStyle w:val="ListParagraph"/>
        <w:jc w:val="center"/>
        <w:rPr>
          <w:sz w:val="28"/>
          <w:szCs w:val="28"/>
        </w:rPr>
      </w:pPr>
    </w:p>
    <w:sectPr w:rsidR="00005524" w:rsidRPr="00BB30C2" w:rsidSect="007F2510">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746C"/>
    <w:multiLevelType w:val="hybridMultilevel"/>
    <w:tmpl w:val="31F6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571AB"/>
    <w:multiLevelType w:val="hybridMultilevel"/>
    <w:tmpl w:val="0A3A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01333"/>
    <w:multiLevelType w:val="hybridMultilevel"/>
    <w:tmpl w:val="A4F8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E33C8F"/>
    <w:multiLevelType w:val="hybridMultilevel"/>
    <w:tmpl w:val="3F1EAF48"/>
    <w:lvl w:ilvl="0" w:tplc="C83C5EB2">
      <w:start w:val="1"/>
      <w:numFmt w:val="decimal"/>
      <w:lvlText w:val="%1."/>
      <w:lvlJc w:val="left"/>
      <w:pPr>
        <w:ind w:left="5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2"/>
  </w:compat>
  <w:rsids>
    <w:rsidRoot w:val="00EE7500"/>
    <w:rsid w:val="00005524"/>
    <w:rsid w:val="00040453"/>
    <w:rsid w:val="000979FF"/>
    <w:rsid w:val="0013086B"/>
    <w:rsid w:val="00152D3A"/>
    <w:rsid w:val="006D4BC0"/>
    <w:rsid w:val="007F2510"/>
    <w:rsid w:val="008135D4"/>
    <w:rsid w:val="009B6A65"/>
    <w:rsid w:val="009E62D0"/>
    <w:rsid w:val="00A452E3"/>
    <w:rsid w:val="00AF239A"/>
    <w:rsid w:val="00B21429"/>
    <w:rsid w:val="00B747B6"/>
    <w:rsid w:val="00B84050"/>
    <w:rsid w:val="00BB30C2"/>
    <w:rsid w:val="00CE7141"/>
    <w:rsid w:val="00DF004F"/>
    <w:rsid w:val="00EC33B4"/>
    <w:rsid w:val="00EE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12136-892E-4302-8D38-3108B17D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500"/>
    <w:pPr>
      <w:ind w:left="720"/>
      <w:contextualSpacing/>
    </w:pPr>
  </w:style>
  <w:style w:type="character" w:styleId="Hyperlink">
    <w:name w:val="Hyperlink"/>
    <w:basedOn w:val="DefaultParagraphFont"/>
    <w:uiPriority w:val="99"/>
    <w:unhideWhenUsed/>
    <w:rsid w:val="00005524"/>
    <w:rPr>
      <w:color w:val="0000FF"/>
      <w:u w:val="single"/>
    </w:rPr>
  </w:style>
  <w:style w:type="paragraph" w:customStyle="1" w:styleId="description1">
    <w:name w:val="description1"/>
    <w:basedOn w:val="Normal"/>
    <w:rsid w:val="00005524"/>
    <w:pPr>
      <w:spacing w:before="167" w:after="84" w:line="324"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190636">
      <w:bodyDiv w:val="1"/>
      <w:marLeft w:val="0"/>
      <w:marRight w:val="0"/>
      <w:marTop w:val="0"/>
      <w:marBottom w:val="0"/>
      <w:divBdr>
        <w:top w:val="none" w:sz="0" w:space="0" w:color="auto"/>
        <w:left w:val="none" w:sz="0" w:space="0" w:color="auto"/>
        <w:bottom w:val="none" w:sz="0" w:space="0" w:color="auto"/>
        <w:right w:val="none" w:sz="0" w:space="0" w:color="auto"/>
      </w:divBdr>
      <w:divsChild>
        <w:div w:id="1287272772">
          <w:marLeft w:val="0"/>
          <w:marRight w:val="0"/>
          <w:marTop w:val="0"/>
          <w:marBottom w:val="0"/>
          <w:divBdr>
            <w:top w:val="none" w:sz="0" w:space="0" w:color="auto"/>
            <w:left w:val="none" w:sz="0" w:space="0" w:color="auto"/>
            <w:bottom w:val="none" w:sz="0" w:space="0" w:color="auto"/>
            <w:right w:val="none" w:sz="0" w:space="0" w:color="auto"/>
          </w:divBdr>
          <w:divsChild>
            <w:div w:id="763304894">
              <w:marLeft w:val="0"/>
              <w:marRight w:val="0"/>
              <w:marTop w:val="1005"/>
              <w:marBottom w:val="0"/>
              <w:divBdr>
                <w:top w:val="none" w:sz="0" w:space="0" w:color="auto"/>
                <w:left w:val="none" w:sz="0" w:space="0" w:color="auto"/>
                <w:bottom w:val="none" w:sz="0" w:space="0" w:color="auto"/>
                <w:right w:val="none" w:sz="0" w:space="0" w:color="auto"/>
              </w:divBdr>
              <w:divsChild>
                <w:div w:id="1130977611">
                  <w:marLeft w:val="0"/>
                  <w:marRight w:val="0"/>
                  <w:marTop w:val="0"/>
                  <w:marBottom w:val="0"/>
                  <w:divBdr>
                    <w:top w:val="none" w:sz="0" w:space="0" w:color="auto"/>
                    <w:left w:val="none" w:sz="0" w:space="0" w:color="auto"/>
                    <w:bottom w:val="none" w:sz="0" w:space="0" w:color="auto"/>
                    <w:right w:val="none" w:sz="0" w:space="0" w:color="auto"/>
                  </w:divBdr>
                  <w:divsChild>
                    <w:div w:id="5698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info.com/learning_disability.htm" TargetMode="External"/><Relationship Id="rId13" Type="http://schemas.openxmlformats.org/officeDocument/2006/relationships/hyperlink" Target="http://www.venturacountyselpa.com/TransitiontoAdultLife/ResourcesforStudents/SelfAwarenessSelfAdvocacy.aspx" TargetMode="External"/><Relationship Id="rId18" Type="http://schemas.openxmlformats.org/officeDocument/2006/relationships/hyperlink" Target="http://www.imdetermined.org" TargetMode="External"/><Relationship Id="rId26" Type="http://schemas.openxmlformats.org/officeDocument/2006/relationships/hyperlink" Target="http://www.nichcy.org/InformationResources/Documents/NICHCY%20PUBS/st1.pdf" TargetMode="External"/><Relationship Id="rId3" Type="http://schemas.openxmlformats.org/officeDocument/2006/relationships/styles" Target="styles.xml"/><Relationship Id="rId21" Type="http://schemas.openxmlformats.org/officeDocument/2006/relationships/hyperlink" Target="http://www.easyCBM.com" TargetMode="External"/><Relationship Id="rId34" Type="http://schemas.openxmlformats.org/officeDocument/2006/relationships/hyperlink" Target="http://www.cccoe.net/social/skillslist.htm" TargetMode="External"/><Relationship Id="rId7" Type="http://schemas.openxmlformats.org/officeDocument/2006/relationships/hyperlink" Target="http://www.ldonline.org/" TargetMode="External"/><Relationship Id="rId12" Type="http://schemas.openxmlformats.org/officeDocument/2006/relationships/hyperlink" Target="http://www.resourceroom.net/older/index.asp" TargetMode="External"/><Relationship Id="rId17" Type="http://schemas.openxmlformats.org/officeDocument/2006/relationships/hyperlink" Target="http://www.ou.edu/content/education/centers-and-partnerships/zarrow.html?rd=1" TargetMode="External"/><Relationship Id="rId25" Type="http://schemas.openxmlformats.org/officeDocument/2006/relationships/hyperlink" Target="http://www.glenncoe.org/__programs/__special_education/documents/SelfDirected_IEP.pdf" TargetMode="External"/><Relationship Id="rId33" Type="http://schemas.openxmlformats.org/officeDocument/2006/relationships/hyperlink" Target="http://www.the-teachers-lounge.com/blog/2012/01/the-top-character-education-lessons-plans-and-motivational-videos-of-2011/" TargetMode="External"/><Relationship Id="rId2" Type="http://schemas.openxmlformats.org/officeDocument/2006/relationships/numbering" Target="numbering.xml"/><Relationship Id="rId16" Type="http://schemas.openxmlformats.org/officeDocument/2006/relationships/hyperlink" Target="http://www.fulllifehawaii.org/selfdetermination.html" TargetMode="External"/><Relationship Id="rId20" Type="http://schemas.openxmlformats.org/officeDocument/2006/relationships/hyperlink" Target="http://www.values.com" TargetMode="External"/><Relationship Id="rId29" Type="http://schemas.openxmlformats.org/officeDocument/2006/relationships/hyperlink" Target="http://www.difabilities.net/index.htm" TargetMode="External"/><Relationship Id="rId1" Type="http://schemas.openxmlformats.org/officeDocument/2006/relationships/customXml" Target="../customXml/item1.xml"/><Relationship Id="rId6" Type="http://schemas.openxmlformats.org/officeDocument/2006/relationships/hyperlink" Target="http://www.imtyler.org" TargetMode="External"/><Relationship Id="rId11" Type="http://schemas.openxmlformats.org/officeDocument/2006/relationships/hyperlink" Target="http://www.headstrongnation.org/documentary" TargetMode="External"/><Relationship Id="rId24" Type="http://schemas.openxmlformats.org/officeDocument/2006/relationships/hyperlink" Target="http://www.hawbaker.pls.iowapages.org/id2.html" TargetMode="External"/><Relationship Id="rId32" Type="http://schemas.openxmlformats.org/officeDocument/2006/relationships/hyperlink" Target="http://www.character.org/lessons/lesson-plan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cationworld.com/a_admin/admin/admin326.shtml" TargetMode="External"/><Relationship Id="rId23" Type="http://schemas.openxmlformats.org/officeDocument/2006/relationships/hyperlink" Target="http://www.ctserc.org/transition/A%20Special%20Educational%20Journey%20from%20Self%20Discovery%20to%20Advocacy.pdf" TargetMode="External"/><Relationship Id="rId28" Type="http://schemas.openxmlformats.org/officeDocument/2006/relationships/hyperlink" Target="http://www.collegeincolorado.org/Home/For_Professionals/Materials.aspx" TargetMode="External"/><Relationship Id="rId36" Type="http://schemas.openxmlformats.org/officeDocument/2006/relationships/fontTable" Target="fontTable.xml"/><Relationship Id="rId10" Type="http://schemas.openxmlformats.org/officeDocument/2006/relationships/hyperlink" Target="http://www.ldinfo.com/self_advocacy_manual.htm" TargetMode="External"/><Relationship Id="rId19" Type="http://schemas.openxmlformats.org/officeDocument/2006/relationships/hyperlink" Target="http://www.uncc.edu/sdsp" TargetMode="External"/><Relationship Id="rId31" Type="http://schemas.openxmlformats.org/officeDocument/2006/relationships/hyperlink" Target="http://charactercounts.org/lesson-plans/index.html" TargetMode="External"/><Relationship Id="rId4" Type="http://schemas.openxmlformats.org/officeDocument/2006/relationships/settings" Target="settings.xml"/><Relationship Id="rId9" Type="http://schemas.openxmlformats.org/officeDocument/2006/relationships/hyperlink" Target="http://www.ldinfo.com/add.htm" TargetMode="External"/><Relationship Id="rId14" Type="http://schemas.openxmlformats.org/officeDocument/2006/relationships/hyperlink" Target="http://www.smartkidswithld.org/ld-basics/beyond-the-classroom/educating-your-child-about-learning-disabilities" TargetMode="External"/><Relationship Id="rId22" Type="http://schemas.openxmlformats.org/officeDocument/2006/relationships/hyperlink" Target="http://www.hulu.com/watch/154205/access-hollywood-orlando-bloom-ive-learned-to-live-with-and-overcome-my-dyslexia" TargetMode="External"/><Relationship Id="rId27" Type="http://schemas.openxmlformats.org/officeDocument/2006/relationships/hyperlink" Target="http://www.storylineonline.net/" TargetMode="External"/><Relationship Id="rId30" Type="http://schemas.openxmlformats.org/officeDocument/2006/relationships/hyperlink" Target="http://marylandlearninglinks.org/2761" TargetMode="External"/><Relationship Id="rId35" Type="http://schemas.openxmlformats.org/officeDocument/2006/relationships/hyperlink" Target="http://dpi.wi.gov/sped/pdf/tranopndrs-self-determin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5E201-3CFF-4FEB-A890-54911C14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6</Company>
  <LinksUpToDate>false</LinksUpToDate>
  <CharactersWithSpaces>12648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slattonsa</dc:creator>
  <cp:lastModifiedBy>Janet Holmes</cp:lastModifiedBy>
  <cp:revision>5</cp:revision>
  <cp:lastPrinted>2014-07-30T17:35:00Z</cp:lastPrinted>
  <dcterms:created xsi:type="dcterms:W3CDTF">2012-11-30T19:04:00Z</dcterms:created>
  <dcterms:modified xsi:type="dcterms:W3CDTF">2015-08-06T20:16:00Z</dcterms:modified>
</cp:coreProperties>
</file>